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7BE90" w14:textId="77777777" w:rsidR="008F4A13" w:rsidRDefault="008C2ECA">
      <w:pPr>
        <w:tabs>
          <w:tab w:val="left" w:pos="6661"/>
        </w:tabs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Федеральное государственное образовательное бюджетное</w:t>
      </w:r>
    </w:p>
    <w:p w14:paraId="2166A0E3" w14:textId="77777777" w:rsidR="008F4A13" w:rsidRDefault="008C2ECA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7936E0A1" w14:textId="77777777" w:rsidR="008F4A13" w:rsidRDefault="008C2ECA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9547B38" w14:textId="77777777" w:rsidR="008F4A13" w:rsidRDefault="008F4A13">
      <w:pPr>
        <w:spacing w:after="120"/>
        <w:jc w:val="center"/>
        <w:rPr>
          <w:b/>
          <w:sz w:val="28"/>
          <w:szCs w:val="28"/>
        </w:rPr>
      </w:pPr>
    </w:p>
    <w:p w14:paraId="49080190" w14:textId="77777777" w:rsidR="008F4A13" w:rsidRDefault="008C2E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14:paraId="5330D292" w14:textId="77777777" w:rsidR="008F4A13" w:rsidRDefault="008C2ECA">
      <w:pPr>
        <w:spacing w:after="1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14:paraId="130AFC0A" w14:textId="77777777" w:rsidR="008F4A13" w:rsidRDefault="008F4A13">
      <w:pPr>
        <w:spacing w:after="120"/>
        <w:jc w:val="center"/>
        <w:rPr>
          <w:sz w:val="28"/>
          <w:szCs w:val="28"/>
        </w:rPr>
      </w:pPr>
    </w:p>
    <w:p w14:paraId="2773CCAC" w14:textId="77777777" w:rsidR="008F4A13" w:rsidRDefault="008F4A13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8F4A13" w14:paraId="4CB6D766" w14:textId="77777777">
        <w:tc>
          <w:tcPr>
            <w:tcW w:w="4221" w:type="dxa"/>
            <w:shd w:val="clear" w:color="auto" w:fill="auto"/>
          </w:tcPr>
          <w:p w14:paraId="207FAF70" w14:textId="77777777" w:rsidR="008F4A13" w:rsidRDefault="008F4A1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14:paraId="5D7A2411" w14:textId="77777777" w:rsidR="008F4A13" w:rsidRDefault="008C2ECA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31C68BD9" w14:textId="77777777" w:rsidR="008F4A13" w:rsidRDefault="008F4A13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14:paraId="28EFDE59" w14:textId="77777777" w:rsidR="008F4A13" w:rsidRDefault="008C2ECA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1531BFFF" w14:textId="77777777" w:rsidR="008F4A13" w:rsidRDefault="008F4A13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309F4DF0" w14:textId="77777777" w:rsidR="008F4A13" w:rsidRDefault="008C2ECA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14:paraId="6A7DC1C8" w14:textId="77777777" w:rsidR="008F4A13" w:rsidRDefault="008F4A13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75800E70" w14:textId="4F6EB2D2" w:rsidR="008F4A13" w:rsidRDefault="006457DA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«20» июня</w:t>
            </w:r>
            <w:r w:rsidR="008C2ECA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 xml:space="preserve">25 </w:t>
            </w:r>
            <w:r w:rsidR="008C2ECA">
              <w:rPr>
                <w:sz w:val="28"/>
                <w:szCs w:val="28"/>
              </w:rPr>
              <w:t xml:space="preserve">г. </w:t>
            </w:r>
          </w:p>
        </w:tc>
      </w:tr>
    </w:tbl>
    <w:p w14:paraId="1D722F83" w14:textId="77777777" w:rsidR="008F4A13" w:rsidRDefault="008F4A13">
      <w:pPr>
        <w:jc w:val="right"/>
      </w:pPr>
    </w:p>
    <w:p w14:paraId="409564B2" w14:textId="77777777" w:rsidR="008F4A13" w:rsidRDefault="008F4A13">
      <w:pPr>
        <w:jc w:val="right"/>
      </w:pPr>
    </w:p>
    <w:p w14:paraId="3E44CBAB" w14:textId="77777777" w:rsidR="008F4A13" w:rsidRDefault="008C2ECA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Кальченко И.В.</w:t>
      </w:r>
    </w:p>
    <w:p w14:paraId="70463224" w14:textId="77777777" w:rsidR="008F4A13" w:rsidRDefault="008C2ECA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Волкова В.О.</w:t>
      </w:r>
    </w:p>
    <w:p w14:paraId="4FFE72CF" w14:textId="77777777" w:rsidR="008F4A13" w:rsidRDefault="008F4A13">
      <w:pPr>
        <w:pStyle w:val="19"/>
        <w:ind w:firstLine="0"/>
      </w:pPr>
    </w:p>
    <w:p w14:paraId="6F87400B" w14:textId="77777777" w:rsidR="008F4A13" w:rsidRDefault="008F4A13">
      <w:pPr>
        <w:pStyle w:val="19"/>
        <w:ind w:firstLine="0"/>
        <w:jc w:val="center"/>
      </w:pPr>
    </w:p>
    <w:p w14:paraId="60EBFFC2" w14:textId="77777777" w:rsidR="00741AD3" w:rsidRPr="00741AD3" w:rsidRDefault="008C2ECA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741AD3">
        <w:rPr>
          <w:b/>
          <w:sz w:val="28"/>
          <w:szCs w:val="28"/>
        </w:rPr>
        <w:t xml:space="preserve">ЦИФРОВОЕ КАЗНАЧЕЙСТВО </w:t>
      </w:r>
    </w:p>
    <w:p w14:paraId="32B0E5D3" w14:textId="5F3DCCF0" w:rsidR="008F4A13" w:rsidRPr="00741AD3" w:rsidRDefault="008C2ECA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741AD3">
        <w:rPr>
          <w:b/>
          <w:sz w:val="28"/>
          <w:szCs w:val="28"/>
        </w:rPr>
        <w:t>(ПРОДВИНУТЫЙ УРОВЕНЬ)</w:t>
      </w:r>
    </w:p>
    <w:p w14:paraId="476DA4FF" w14:textId="77777777" w:rsidR="008F4A13" w:rsidRPr="00741AD3" w:rsidRDefault="008F4A13">
      <w:pPr>
        <w:shd w:val="clear" w:color="auto" w:fill="FFFFFF"/>
        <w:spacing w:line="276" w:lineRule="auto"/>
        <w:rPr>
          <w:b/>
          <w:bCs/>
          <w:spacing w:val="-3"/>
          <w:sz w:val="28"/>
          <w:szCs w:val="28"/>
        </w:rPr>
      </w:pPr>
    </w:p>
    <w:p w14:paraId="545FA034" w14:textId="77777777" w:rsidR="008F4A13" w:rsidRDefault="008C2ECA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14:paraId="7391D55C" w14:textId="77777777" w:rsidR="008F4A13" w:rsidRDefault="008F4A13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14:paraId="3CB32EE5" w14:textId="77777777" w:rsidR="008F4A13" w:rsidRDefault="008C2ECA">
      <w:pPr>
        <w:jc w:val="center"/>
        <w:rPr>
          <w:rFonts w:eastAsia="Calibri"/>
          <w:iCs/>
          <w:sz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 </w:t>
      </w:r>
      <w:r>
        <w:rPr>
          <w:rFonts w:eastAsia="Calibri"/>
          <w:color w:val="000000"/>
          <w:sz w:val="28"/>
          <w:szCs w:val="28"/>
        </w:rPr>
        <w:t xml:space="preserve">38.04.09 </w:t>
      </w:r>
      <w:r>
        <w:rPr>
          <w:rFonts w:eastAsia="Calibri"/>
          <w:sz w:val="28"/>
          <w:szCs w:val="28"/>
        </w:rPr>
        <w:t>«Государственный аудит», направленность «Государственный финансовый контроль, управление и аудит в цифровой экономике</w:t>
      </w:r>
      <w:r>
        <w:rPr>
          <w:rFonts w:eastAsia="Calibri"/>
          <w:iCs/>
          <w:sz w:val="28"/>
          <w:szCs w:val="28"/>
          <w:lang w:eastAsia="zh-CN"/>
        </w:rPr>
        <w:t>»</w:t>
      </w:r>
      <w:bookmarkStart w:id="1" w:name="_Hlk128330600"/>
      <w:bookmarkEnd w:id="1"/>
      <w:r>
        <w:rPr>
          <w:rFonts w:eastAsia="Calibri"/>
          <w:iCs/>
          <w:sz w:val="28"/>
          <w:szCs w:val="28"/>
          <w:lang w:eastAsia="zh-CN"/>
        </w:rPr>
        <w:t xml:space="preserve"> </w:t>
      </w:r>
    </w:p>
    <w:p w14:paraId="411AE66D" w14:textId="77777777" w:rsidR="008F4A13" w:rsidRDefault="008F4A13">
      <w:pPr>
        <w:jc w:val="center"/>
        <w:rPr>
          <w:rFonts w:eastAsia="Calibri"/>
          <w:i/>
          <w:iCs/>
        </w:rPr>
      </w:pPr>
    </w:p>
    <w:p w14:paraId="4006B844" w14:textId="77777777" w:rsidR="008F4A13" w:rsidRDefault="008F4A13">
      <w:pPr>
        <w:jc w:val="center"/>
        <w:rPr>
          <w:rFonts w:eastAsia="Calibri"/>
          <w:i/>
          <w:iCs/>
        </w:rPr>
      </w:pPr>
    </w:p>
    <w:p w14:paraId="595BACC9" w14:textId="77777777" w:rsidR="006457DA" w:rsidRPr="006457DA" w:rsidRDefault="006457DA" w:rsidP="006457DA">
      <w:pPr>
        <w:pStyle w:val="aff7"/>
        <w:jc w:val="center"/>
        <w:rPr>
          <w:i/>
          <w:iCs/>
          <w:spacing w:val="-3"/>
          <w:sz w:val="28"/>
          <w:szCs w:val="28"/>
          <w:lang w:eastAsia="ru-RU"/>
        </w:rPr>
      </w:pPr>
      <w:r w:rsidRPr="006457DA">
        <w:rPr>
          <w:i/>
          <w:iCs/>
          <w:spacing w:val="-3"/>
          <w:sz w:val="28"/>
          <w:szCs w:val="28"/>
          <w:lang w:eastAsia="ru-RU"/>
        </w:rPr>
        <w:t xml:space="preserve">Рекомендовано Ученым советом Финансового факультета </w:t>
      </w:r>
    </w:p>
    <w:p w14:paraId="2D007E3A" w14:textId="77777777" w:rsidR="006457DA" w:rsidRPr="006457DA" w:rsidRDefault="006457DA" w:rsidP="006457DA">
      <w:pPr>
        <w:pStyle w:val="aff7"/>
        <w:jc w:val="center"/>
        <w:rPr>
          <w:i/>
          <w:iCs/>
          <w:spacing w:val="-3"/>
          <w:sz w:val="28"/>
          <w:szCs w:val="28"/>
          <w:lang w:eastAsia="ru-RU"/>
        </w:rPr>
      </w:pPr>
      <w:r w:rsidRPr="006457DA">
        <w:rPr>
          <w:i/>
          <w:iCs/>
          <w:spacing w:val="-3"/>
          <w:sz w:val="28"/>
          <w:szCs w:val="28"/>
          <w:lang w:eastAsia="ru-RU"/>
        </w:rPr>
        <w:t>(протокол № 57 от 17 июня 2025 г.)</w:t>
      </w:r>
    </w:p>
    <w:p w14:paraId="06F73D6F" w14:textId="77777777" w:rsidR="006457DA" w:rsidRPr="006457DA" w:rsidRDefault="006457DA" w:rsidP="006457DA">
      <w:pPr>
        <w:pStyle w:val="aff7"/>
        <w:jc w:val="center"/>
        <w:rPr>
          <w:i/>
          <w:iCs/>
          <w:spacing w:val="-3"/>
          <w:sz w:val="28"/>
          <w:szCs w:val="28"/>
          <w:lang w:eastAsia="ru-RU"/>
        </w:rPr>
      </w:pPr>
    </w:p>
    <w:p w14:paraId="50128D3E" w14:textId="5DE53E36" w:rsidR="006457DA" w:rsidRPr="006457DA" w:rsidRDefault="006457DA" w:rsidP="006457DA">
      <w:pPr>
        <w:pStyle w:val="aff7"/>
        <w:jc w:val="center"/>
        <w:rPr>
          <w:i/>
          <w:iCs/>
          <w:spacing w:val="-3"/>
          <w:sz w:val="28"/>
          <w:szCs w:val="28"/>
          <w:lang w:eastAsia="ru-RU"/>
        </w:rPr>
      </w:pPr>
      <w:r w:rsidRPr="006457DA">
        <w:rPr>
          <w:i/>
          <w:iCs/>
          <w:spacing w:val="-3"/>
          <w:sz w:val="28"/>
          <w:szCs w:val="28"/>
          <w:lang w:eastAsia="ru-RU"/>
        </w:rPr>
        <w:t>Одобрено заседанием кафедры</w:t>
      </w:r>
      <w:r>
        <w:rPr>
          <w:i/>
          <w:iCs/>
          <w:spacing w:val="-3"/>
          <w:sz w:val="28"/>
          <w:szCs w:val="28"/>
          <w:lang w:eastAsia="ru-RU"/>
        </w:rPr>
        <w:t xml:space="preserve"> </w:t>
      </w:r>
      <w:r w:rsidRPr="006457DA">
        <w:rPr>
          <w:i/>
          <w:iCs/>
          <w:spacing w:val="-3"/>
          <w:sz w:val="28"/>
          <w:szCs w:val="28"/>
          <w:lang w:eastAsia="ru-RU"/>
        </w:rPr>
        <w:t xml:space="preserve">«Финансовый контроль и казначейское </w:t>
      </w:r>
      <w:proofErr w:type="gramStart"/>
      <w:r w:rsidRPr="006457DA">
        <w:rPr>
          <w:i/>
          <w:iCs/>
          <w:spacing w:val="-3"/>
          <w:sz w:val="28"/>
          <w:szCs w:val="28"/>
          <w:lang w:eastAsia="ru-RU"/>
        </w:rPr>
        <w:t>дело»  Финансового</w:t>
      </w:r>
      <w:proofErr w:type="gramEnd"/>
      <w:r w:rsidRPr="006457DA">
        <w:rPr>
          <w:i/>
          <w:iCs/>
          <w:spacing w:val="-3"/>
          <w:sz w:val="28"/>
          <w:szCs w:val="28"/>
          <w:lang w:eastAsia="ru-RU"/>
        </w:rPr>
        <w:t xml:space="preserve"> факультета </w:t>
      </w:r>
    </w:p>
    <w:p w14:paraId="1BB9ABE7" w14:textId="72C1636E" w:rsidR="008F4A13" w:rsidRDefault="006457DA" w:rsidP="006457DA">
      <w:pPr>
        <w:pStyle w:val="aff7"/>
        <w:ind w:left="0"/>
        <w:jc w:val="center"/>
        <w:rPr>
          <w:b/>
          <w:sz w:val="28"/>
          <w:szCs w:val="28"/>
        </w:rPr>
      </w:pPr>
      <w:r w:rsidRPr="006457DA">
        <w:rPr>
          <w:i/>
          <w:iCs/>
          <w:spacing w:val="-3"/>
          <w:sz w:val="28"/>
          <w:szCs w:val="28"/>
          <w:lang w:eastAsia="ru-RU"/>
        </w:rPr>
        <w:t>(протокол № 11 от 20 мая 2025 г.)</w:t>
      </w:r>
    </w:p>
    <w:p w14:paraId="3D0477D0" w14:textId="77777777" w:rsidR="008F4A13" w:rsidRDefault="008F4A13">
      <w:pPr>
        <w:pStyle w:val="aff7"/>
        <w:ind w:left="0"/>
        <w:jc w:val="center"/>
        <w:rPr>
          <w:b/>
          <w:sz w:val="28"/>
          <w:szCs w:val="28"/>
        </w:rPr>
      </w:pPr>
    </w:p>
    <w:p w14:paraId="6F75378F" w14:textId="77777777" w:rsidR="008F4A13" w:rsidRDefault="008C2ECA">
      <w:pPr>
        <w:pStyle w:val="aff7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2025</w:t>
      </w:r>
    </w:p>
    <w:p w14:paraId="7EE15059" w14:textId="77777777" w:rsidR="008F4A13" w:rsidRDefault="008F4A13">
      <w:pPr>
        <w:pStyle w:val="aff7"/>
        <w:ind w:left="0"/>
        <w:jc w:val="center"/>
        <w:rPr>
          <w:b/>
          <w:caps/>
          <w:sz w:val="28"/>
          <w:szCs w:val="28"/>
        </w:rPr>
      </w:pPr>
    </w:p>
    <w:p w14:paraId="5C362A2F" w14:textId="5AF7907A" w:rsidR="000967CD" w:rsidRDefault="000967CD">
      <w:pPr>
        <w:pStyle w:val="aff6"/>
        <w:spacing w:before="280" w:beforeAutospacing="0" w:after="280" w:afterAutospacing="0"/>
        <w:contextualSpacing/>
      </w:pPr>
    </w:p>
    <w:p w14:paraId="24D459A6" w14:textId="38A8EEF5" w:rsidR="008F4A13" w:rsidRDefault="008C2ECA" w:rsidP="000967CD">
      <w:pPr>
        <w:pStyle w:val="aff6"/>
        <w:spacing w:before="280" w:beforeAutospacing="0" w:after="280" w:afterAutospacing="0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  <w:r>
        <w:rPr>
          <w:rFonts w:cstheme="majorBidi"/>
          <w:b/>
          <w:bCs/>
          <w:sz w:val="28"/>
          <w:szCs w:val="28"/>
        </w:rPr>
        <w:lastRenderedPageBreak/>
        <w:t>Содержание</w:t>
      </w:r>
    </w:p>
    <w:tbl>
      <w:tblPr>
        <w:tblStyle w:val="afff"/>
        <w:tblW w:w="97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11"/>
        <w:gridCol w:w="680"/>
      </w:tblGrid>
      <w:tr w:rsidR="008F4A13" w14:paraId="23D8CBC9" w14:textId="77777777">
        <w:trPr>
          <w:trHeight w:val="20"/>
        </w:trPr>
        <w:tc>
          <w:tcPr>
            <w:tcW w:w="709" w:type="dxa"/>
          </w:tcPr>
          <w:p w14:paraId="017FFDC4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11" w:type="dxa"/>
          </w:tcPr>
          <w:p w14:paraId="2636EE1E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дисциплины…………………………………………...</w:t>
            </w:r>
          </w:p>
        </w:tc>
        <w:tc>
          <w:tcPr>
            <w:tcW w:w="680" w:type="dxa"/>
          </w:tcPr>
          <w:p w14:paraId="2459CB4B" w14:textId="77777777" w:rsidR="008F4A13" w:rsidRDefault="008C2ECA">
            <w:pPr>
              <w:widowControl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8F4A13" w14:paraId="70D8D37C" w14:textId="77777777">
        <w:trPr>
          <w:trHeight w:val="20"/>
        </w:trPr>
        <w:tc>
          <w:tcPr>
            <w:tcW w:w="709" w:type="dxa"/>
          </w:tcPr>
          <w:p w14:paraId="4F0E9D72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11" w:type="dxa"/>
          </w:tcPr>
          <w:p w14:paraId="7EBB022D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дисциплине……………………………………………………………..</w:t>
            </w:r>
          </w:p>
        </w:tc>
        <w:tc>
          <w:tcPr>
            <w:tcW w:w="680" w:type="dxa"/>
            <w:vAlign w:val="bottom"/>
          </w:tcPr>
          <w:p w14:paraId="674F861C" w14:textId="77777777" w:rsidR="008F4A13" w:rsidRDefault="008C2ECA">
            <w:pPr>
              <w:widowControl w:val="0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8F4A13" w14:paraId="28263D63" w14:textId="77777777">
        <w:trPr>
          <w:trHeight w:val="20"/>
        </w:trPr>
        <w:tc>
          <w:tcPr>
            <w:tcW w:w="709" w:type="dxa"/>
          </w:tcPr>
          <w:p w14:paraId="49362ACA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11" w:type="dxa"/>
          </w:tcPr>
          <w:p w14:paraId="3E147334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дисциплины в структуре образовательной программы……..</w:t>
            </w:r>
          </w:p>
        </w:tc>
        <w:tc>
          <w:tcPr>
            <w:tcW w:w="680" w:type="dxa"/>
          </w:tcPr>
          <w:p w14:paraId="31947A58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F4A13" w14:paraId="1CDFFBE2" w14:textId="77777777">
        <w:trPr>
          <w:trHeight w:val="20"/>
        </w:trPr>
        <w:tc>
          <w:tcPr>
            <w:tcW w:w="709" w:type="dxa"/>
          </w:tcPr>
          <w:p w14:paraId="5E0DDA60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11" w:type="dxa"/>
          </w:tcPr>
          <w:p w14:paraId="547F85CA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обучающихся…………….</w:t>
            </w:r>
          </w:p>
        </w:tc>
        <w:tc>
          <w:tcPr>
            <w:tcW w:w="680" w:type="dxa"/>
            <w:vAlign w:val="bottom"/>
          </w:tcPr>
          <w:p w14:paraId="3B3C8C52" w14:textId="77777777" w:rsidR="008F4A13" w:rsidRDefault="008C2ECA">
            <w:pPr>
              <w:widowControl w:val="0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8F4A13" w14:paraId="6443B7B0" w14:textId="77777777">
        <w:trPr>
          <w:trHeight w:val="20"/>
        </w:trPr>
        <w:tc>
          <w:tcPr>
            <w:tcW w:w="709" w:type="dxa"/>
          </w:tcPr>
          <w:p w14:paraId="57CEDBA0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11" w:type="dxa"/>
          </w:tcPr>
          <w:p w14:paraId="35CC70C0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занятий………………………………………………...</w:t>
            </w:r>
          </w:p>
        </w:tc>
        <w:tc>
          <w:tcPr>
            <w:tcW w:w="680" w:type="dxa"/>
            <w:vAlign w:val="bottom"/>
          </w:tcPr>
          <w:p w14:paraId="7F0E579A" w14:textId="77777777" w:rsidR="008F4A13" w:rsidRDefault="008C2ECA">
            <w:pPr>
              <w:widowControl w:val="0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8F4A13" w14:paraId="35BACEFE" w14:textId="77777777">
        <w:trPr>
          <w:trHeight w:val="20"/>
        </w:trPr>
        <w:tc>
          <w:tcPr>
            <w:tcW w:w="709" w:type="dxa"/>
          </w:tcPr>
          <w:p w14:paraId="14EAC7D0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8311" w:type="dxa"/>
          </w:tcPr>
          <w:p w14:paraId="0E00271F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дисциплины……………………………………………...</w:t>
            </w:r>
          </w:p>
        </w:tc>
        <w:tc>
          <w:tcPr>
            <w:tcW w:w="680" w:type="dxa"/>
            <w:vAlign w:val="bottom"/>
          </w:tcPr>
          <w:p w14:paraId="36E97859" w14:textId="77777777" w:rsidR="008F4A13" w:rsidRDefault="008C2ECA">
            <w:pPr>
              <w:widowControl w:val="0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8F4A13" w14:paraId="3B07FD33" w14:textId="77777777">
        <w:trPr>
          <w:trHeight w:val="20"/>
        </w:trPr>
        <w:tc>
          <w:tcPr>
            <w:tcW w:w="709" w:type="dxa"/>
          </w:tcPr>
          <w:p w14:paraId="5AA3A5E3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8311" w:type="dxa"/>
          </w:tcPr>
          <w:p w14:paraId="531FD778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Учебно-тематический план …………………………………………...</w:t>
            </w:r>
          </w:p>
        </w:tc>
        <w:tc>
          <w:tcPr>
            <w:tcW w:w="680" w:type="dxa"/>
            <w:vAlign w:val="bottom"/>
          </w:tcPr>
          <w:p w14:paraId="079A06EA" w14:textId="77777777" w:rsidR="008F4A13" w:rsidRDefault="008C2ECA">
            <w:pPr>
              <w:widowControl w:val="0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8F4A13" w14:paraId="65B977C6" w14:textId="77777777">
        <w:trPr>
          <w:trHeight w:val="20"/>
        </w:trPr>
        <w:tc>
          <w:tcPr>
            <w:tcW w:w="709" w:type="dxa"/>
          </w:tcPr>
          <w:p w14:paraId="3C895E3A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8311" w:type="dxa"/>
          </w:tcPr>
          <w:p w14:paraId="7CF0A298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семинаров, практических занятий……………………...</w:t>
            </w:r>
          </w:p>
        </w:tc>
        <w:tc>
          <w:tcPr>
            <w:tcW w:w="680" w:type="dxa"/>
            <w:vAlign w:val="bottom"/>
          </w:tcPr>
          <w:p w14:paraId="369AA505" w14:textId="77777777" w:rsidR="008F4A13" w:rsidRDefault="008C2ECA">
            <w:pPr>
              <w:widowControl w:val="0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8F4A13" w14:paraId="364418DE" w14:textId="77777777">
        <w:trPr>
          <w:trHeight w:val="20"/>
        </w:trPr>
        <w:tc>
          <w:tcPr>
            <w:tcW w:w="709" w:type="dxa"/>
          </w:tcPr>
          <w:p w14:paraId="1734C14C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11" w:type="dxa"/>
          </w:tcPr>
          <w:p w14:paraId="5DE83655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учебно-методического обеспечения </w:t>
            </w:r>
            <w:r>
              <w:rPr>
                <w:sz w:val="28"/>
                <w:szCs w:val="28"/>
              </w:rPr>
              <w:t>для самостоятельной работы обучающихся по дисциплине…………………………………</w:t>
            </w:r>
          </w:p>
        </w:tc>
        <w:tc>
          <w:tcPr>
            <w:tcW w:w="680" w:type="dxa"/>
            <w:vAlign w:val="bottom"/>
          </w:tcPr>
          <w:p w14:paraId="30793DC9" w14:textId="77777777" w:rsidR="008F4A13" w:rsidRDefault="008C2ECA">
            <w:pPr>
              <w:widowControl w:val="0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</w:tr>
      <w:tr w:rsidR="008F4A13" w14:paraId="05B162E7" w14:textId="77777777">
        <w:trPr>
          <w:trHeight w:val="20"/>
        </w:trPr>
        <w:tc>
          <w:tcPr>
            <w:tcW w:w="709" w:type="dxa"/>
          </w:tcPr>
          <w:p w14:paraId="6D7AD61C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8311" w:type="dxa"/>
          </w:tcPr>
          <w:p w14:paraId="1C74EBBB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680" w:type="dxa"/>
            <w:vAlign w:val="bottom"/>
          </w:tcPr>
          <w:p w14:paraId="4C842CA4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8F4A13" w14:paraId="51CC4674" w14:textId="77777777">
        <w:trPr>
          <w:trHeight w:val="20"/>
        </w:trPr>
        <w:tc>
          <w:tcPr>
            <w:tcW w:w="709" w:type="dxa"/>
          </w:tcPr>
          <w:p w14:paraId="012BEACC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8311" w:type="dxa"/>
          </w:tcPr>
          <w:p w14:paraId="0CDB5467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заданий, тем для подготовки к текущему контролю ……………………………………………………………….</w:t>
            </w:r>
          </w:p>
        </w:tc>
        <w:tc>
          <w:tcPr>
            <w:tcW w:w="680" w:type="dxa"/>
            <w:vAlign w:val="bottom"/>
          </w:tcPr>
          <w:p w14:paraId="5541A10D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8F4A13" w14:paraId="3EFC3B59" w14:textId="77777777">
        <w:trPr>
          <w:trHeight w:val="20"/>
        </w:trPr>
        <w:tc>
          <w:tcPr>
            <w:tcW w:w="709" w:type="dxa"/>
          </w:tcPr>
          <w:p w14:paraId="24B7A051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311" w:type="dxa"/>
          </w:tcPr>
          <w:p w14:paraId="338E048A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дисциплине…………………………….</w:t>
            </w:r>
          </w:p>
        </w:tc>
        <w:tc>
          <w:tcPr>
            <w:tcW w:w="680" w:type="dxa"/>
            <w:vAlign w:val="bottom"/>
          </w:tcPr>
          <w:p w14:paraId="6A50F60D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F4A13" w14:paraId="681250C9" w14:textId="77777777">
        <w:trPr>
          <w:trHeight w:val="20"/>
        </w:trPr>
        <w:tc>
          <w:tcPr>
            <w:tcW w:w="709" w:type="dxa"/>
          </w:tcPr>
          <w:p w14:paraId="6D7D8B03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311" w:type="dxa"/>
          </w:tcPr>
          <w:p w14:paraId="044AEF73" w14:textId="77777777" w:rsidR="008F4A13" w:rsidRDefault="008C2ECA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дисциплины……………………………</w:t>
            </w:r>
            <w:r>
              <w:rPr>
                <w:rFonts w:eastAsia="Calibri"/>
                <w:iCs/>
                <w:color w:val="000000" w:themeColor="text1"/>
                <w:sz w:val="28"/>
                <w:szCs w:val="28"/>
              </w:rPr>
              <w:t>..</w:t>
            </w:r>
          </w:p>
        </w:tc>
        <w:tc>
          <w:tcPr>
            <w:tcW w:w="680" w:type="dxa"/>
            <w:vAlign w:val="bottom"/>
          </w:tcPr>
          <w:p w14:paraId="49D0BDE8" w14:textId="77777777" w:rsidR="008F4A13" w:rsidRDefault="008C2ECA">
            <w:pPr>
              <w:pStyle w:val="Normal1"/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</w:t>
            </w:r>
          </w:p>
        </w:tc>
      </w:tr>
      <w:tr w:rsidR="008F4A13" w14:paraId="244A5E9C" w14:textId="77777777">
        <w:trPr>
          <w:trHeight w:val="20"/>
        </w:trPr>
        <w:tc>
          <w:tcPr>
            <w:tcW w:w="709" w:type="dxa"/>
          </w:tcPr>
          <w:p w14:paraId="21B21141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311" w:type="dxa"/>
          </w:tcPr>
          <w:p w14:paraId="474CA31C" w14:textId="77777777" w:rsidR="008F4A13" w:rsidRDefault="008C2ECA">
            <w:pPr>
              <w:widowControl w:val="0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</w:t>
            </w:r>
            <w:r>
              <w:rPr>
                <w:iCs/>
                <w:color w:val="000000" w:themeColor="text1"/>
                <w:sz w:val="28"/>
                <w:szCs w:val="28"/>
              </w:rPr>
              <w:t>...</w:t>
            </w:r>
          </w:p>
        </w:tc>
        <w:tc>
          <w:tcPr>
            <w:tcW w:w="680" w:type="dxa"/>
            <w:vAlign w:val="bottom"/>
          </w:tcPr>
          <w:p w14:paraId="621A415C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8F4A13" w14:paraId="0F2272D8" w14:textId="77777777">
        <w:trPr>
          <w:trHeight w:val="20"/>
        </w:trPr>
        <w:tc>
          <w:tcPr>
            <w:tcW w:w="709" w:type="dxa"/>
          </w:tcPr>
          <w:p w14:paraId="541C47A2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311" w:type="dxa"/>
          </w:tcPr>
          <w:p w14:paraId="5BF4FE32" w14:textId="77777777" w:rsidR="008F4A13" w:rsidRDefault="008C2ECA">
            <w:pPr>
              <w:widowControl w:val="0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i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80" w:type="dxa"/>
            <w:vAlign w:val="bottom"/>
          </w:tcPr>
          <w:p w14:paraId="60C8B707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8F4A13" w14:paraId="663842AE" w14:textId="77777777">
        <w:trPr>
          <w:trHeight w:val="20"/>
        </w:trPr>
        <w:tc>
          <w:tcPr>
            <w:tcW w:w="709" w:type="dxa"/>
          </w:tcPr>
          <w:p w14:paraId="379C8024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311" w:type="dxa"/>
          </w:tcPr>
          <w:p w14:paraId="09ECBD59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необходимости)……….</w:t>
            </w:r>
          </w:p>
        </w:tc>
        <w:tc>
          <w:tcPr>
            <w:tcW w:w="680" w:type="dxa"/>
            <w:vAlign w:val="bottom"/>
          </w:tcPr>
          <w:p w14:paraId="5A28B1C2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8F4A13" w14:paraId="5A73D9F3" w14:textId="77777777">
        <w:trPr>
          <w:trHeight w:val="20"/>
        </w:trPr>
        <w:tc>
          <w:tcPr>
            <w:tcW w:w="709" w:type="dxa"/>
          </w:tcPr>
          <w:p w14:paraId="1762F9EF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311" w:type="dxa"/>
          </w:tcPr>
          <w:p w14:paraId="4B1B0ECE" w14:textId="77777777" w:rsidR="008F4A13" w:rsidRDefault="008C2EC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дисциплине………..</w:t>
            </w:r>
          </w:p>
        </w:tc>
        <w:tc>
          <w:tcPr>
            <w:tcW w:w="680" w:type="dxa"/>
            <w:vAlign w:val="bottom"/>
          </w:tcPr>
          <w:p w14:paraId="6813CB87" w14:textId="77777777" w:rsidR="008F4A13" w:rsidRDefault="008C2ECA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</w:tbl>
    <w:p w14:paraId="297D2C4D" w14:textId="77777777" w:rsidR="008F4A13" w:rsidRDefault="008F4A13">
      <w:pPr>
        <w:spacing w:line="360" w:lineRule="auto"/>
        <w:ind w:firstLine="709"/>
        <w:rPr>
          <w:b/>
          <w:sz w:val="28"/>
          <w:szCs w:val="28"/>
        </w:rPr>
      </w:pPr>
    </w:p>
    <w:p w14:paraId="42194477" w14:textId="77777777" w:rsidR="008F4A13" w:rsidRDefault="008C2ECA">
      <w:pPr>
        <w:spacing w:line="360" w:lineRule="auto"/>
        <w:ind w:firstLine="709"/>
        <w:rPr>
          <w:b/>
          <w:sz w:val="28"/>
          <w:szCs w:val="28"/>
        </w:rPr>
      </w:pPr>
      <w:r>
        <w:br w:type="column"/>
      </w: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5E644F70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Цифровое казначейство (продвинутый уровень)</w:t>
      </w:r>
    </w:p>
    <w:p w14:paraId="0DB8BFED" w14:textId="77777777" w:rsidR="009030C9" w:rsidRPr="000967CD" w:rsidRDefault="009030C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49485D18" w14:textId="77777777" w:rsidR="008F4A13" w:rsidRDefault="008C2ECA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82840A6" w14:textId="77777777" w:rsidR="008F4A13" w:rsidRDefault="008C2ECA">
      <w:pPr>
        <w:pStyle w:val="affd"/>
        <w:widowControl w:val="0"/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Изучение дисциплины «Цифровое казначейство (продвинутый уровень)» направлено на формирование следующих компетенций, предусмотренных образовательной программой.</w:t>
      </w:r>
    </w:p>
    <w:p w14:paraId="3B4525D4" w14:textId="77777777" w:rsidR="008F4A13" w:rsidRDefault="008F4A13">
      <w:pPr>
        <w:pStyle w:val="affd"/>
        <w:widowControl w:val="0"/>
        <w:spacing w:line="276" w:lineRule="auto"/>
        <w:ind w:left="0" w:firstLine="709"/>
        <w:rPr>
          <w:b/>
          <w:sz w:val="28"/>
          <w:szCs w:val="28"/>
        </w:rPr>
      </w:pPr>
    </w:p>
    <w:tbl>
      <w:tblPr>
        <w:tblStyle w:val="26"/>
        <w:tblW w:w="978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4"/>
        <w:gridCol w:w="2267"/>
        <w:gridCol w:w="2551"/>
        <w:gridCol w:w="3974"/>
      </w:tblGrid>
      <w:tr w:rsidR="008F4A13" w14:paraId="3C34C274" w14:textId="77777777" w:rsidTr="00A66FA1">
        <w:tc>
          <w:tcPr>
            <w:tcW w:w="994" w:type="dxa"/>
          </w:tcPr>
          <w:p w14:paraId="66C903DD" w14:textId="77777777" w:rsidR="008F4A13" w:rsidRPr="00A66FA1" w:rsidRDefault="008C2ECA">
            <w:pPr>
              <w:widowControl w:val="0"/>
              <w:tabs>
                <w:tab w:val="left" w:pos="540"/>
              </w:tabs>
              <w:jc w:val="center"/>
            </w:pPr>
            <w:r w:rsidRPr="00A66FA1">
              <w:rPr>
                <w:rFonts w:eastAsia="Calibri"/>
              </w:rPr>
              <w:t>Код компетенции</w:t>
            </w:r>
          </w:p>
        </w:tc>
        <w:tc>
          <w:tcPr>
            <w:tcW w:w="2267" w:type="dxa"/>
          </w:tcPr>
          <w:p w14:paraId="48A62AEC" w14:textId="77777777" w:rsidR="008F4A13" w:rsidRPr="00A66FA1" w:rsidRDefault="008C2ECA">
            <w:pPr>
              <w:widowControl w:val="0"/>
              <w:tabs>
                <w:tab w:val="left" w:pos="540"/>
              </w:tabs>
              <w:jc w:val="center"/>
            </w:pPr>
            <w:r w:rsidRPr="00A66FA1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551" w:type="dxa"/>
          </w:tcPr>
          <w:p w14:paraId="29C98052" w14:textId="77777777" w:rsidR="008F4A13" w:rsidRPr="00A66FA1" w:rsidRDefault="008C2ECA">
            <w:pPr>
              <w:widowControl w:val="0"/>
              <w:tabs>
                <w:tab w:val="left" w:pos="540"/>
              </w:tabs>
              <w:jc w:val="center"/>
            </w:pPr>
            <w:r w:rsidRPr="00A66FA1">
              <w:rPr>
                <w:rFonts w:eastAsia="Calibri"/>
              </w:rPr>
              <w:t>Индикаторы достижения компетенции</w:t>
            </w:r>
          </w:p>
        </w:tc>
        <w:tc>
          <w:tcPr>
            <w:tcW w:w="3974" w:type="dxa"/>
          </w:tcPr>
          <w:p w14:paraId="324C8270" w14:textId="77777777" w:rsidR="008F4A13" w:rsidRPr="00A66FA1" w:rsidRDefault="008C2ECA">
            <w:pPr>
              <w:widowControl w:val="0"/>
              <w:tabs>
                <w:tab w:val="left" w:pos="540"/>
              </w:tabs>
              <w:jc w:val="center"/>
              <w:rPr>
                <w:rFonts w:eastAsia="Calibri"/>
              </w:rPr>
            </w:pPr>
            <w:r w:rsidRPr="00A66FA1">
              <w:rPr>
                <w:rFonts w:eastAsia="Calibri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8F4A13" w14:paraId="2CC20C85" w14:textId="77777777" w:rsidTr="00A66FA1">
        <w:trPr>
          <w:trHeight w:val="171"/>
        </w:trPr>
        <w:tc>
          <w:tcPr>
            <w:tcW w:w="994" w:type="dxa"/>
            <w:vMerge w:val="restart"/>
          </w:tcPr>
          <w:p w14:paraId="4F14A5B8" w14:textId="77777777" w:rsidR="008F4A13" w:rsidRPr="00A66FA1" w:rsidRDefault="008C2ECA">
            <w:pPr>
              <w:widowControl w:val="0"/>
              <w:jc w:val="both"/>
            </w:pPr>
            <w:r w:rsidRPr="00A66FA1">
              <w:t>ОПК-4</w:t>
            </w:r>
          </w:p>
        </w:tc>
        <w:tc>
          <w:tcPr>
            <w:tcW w:w="2267" w:type="dxa"/>
            <w:vMerge w:val="restart"/>
          </w:tcPr>
          <w:p w14:paraId="66266BEB" w14:textId="77777777" w:rsidR="008F4A13" w:rsidRPr="00A66FA1" w:rsidRDefault="008C2ECA">
            <w:pPr>
              <w:widowControl w:val="0"/>
              <w:tabs>
                <w:tab w:val="left" w:pos="540"/>
              </w:tabs>
            </w:pPr>
            <w:r w:rsidRPr="00A66FA1">
              <w:t>Способность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</w:t>
            </w:r>
            <w:r w:rsidRPr="00A66FA1">
              <w:br/>
              <w:t xml:space="preserve"> в целях защиты информации  </w:t>
            </w:r>
          </w:p>
          <w:p w14:paraId="6B06FBAC" w14:textId="77777777" w:rsidR="008F4A13" w:rsidRPr="00A66FA1" w:rsidRDefault="008F4A13">
            <w:pPr>
              <w:widowControl w:val="0"/>
              <w:tabs>
                <w:tab w:val="left" w:pos="540"/>
              </w:tabs>
            </w:pPr>
          </w:p>
        </w:tc>
        <w:tc>
          <w:tcPr>
            <w:tcW w:w="2551" w:type="dxa"/>
          </w:tcPr>
          <w:p w14:paraId="05F1E582" w14:textId="0201FA85" w:rsidR="008F4A13" w:rsidRPr="00A66FA1" w:rsidRDefault="00A66FA1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8C2ECA" w:rsidRPr="00A66FA1">
              <w:rPr>
                <w:rFonts w:eastAsia="Calibri"/>
              </w:rPr>
              <w:t xml:space="preserve">Использует современные информационные технологии </w:t>
            </w:r>
            <w:r w:rsidR="008C2ECA" w:rsidRPr="00A66FA1">
              <w:rPr>
                <w:rFonts w:eastAsia="Calibri"/>
              </w:rPr>
              <w:br/>
              <w:t>и компьютерные системы при решении задач профессиональной деятельности.</w:t>
            </w:r>
          </w:p>
        </w:tc>
        <w:tc>
          <w:tcPr>
            <w:tcW w:w="3974" w:type="dxa"/>
          </w:tcPr>
          <w:p w14:paraId="2BFE4E9F" w14:textId="77777777" w:rsidR="008F4A13" w:rsidRPr="00A66FA1" w:rsidRDefault="008C2ECA">
            <w:pPr>
              <w:widowControl w:val="0"/>
              <w:jc w:val="both"/>
            </w:pPr>
            <w:r w:rsidRPr="00A66FA1">
              <w:rPr>
                <w:b/>
                <w:bCs/>
              </w:rPr>
              <w:t>Знать</w:t>
            </w:r>
            <w:r w:rsidRPr="00A66FA1">
              <w:t xml:space="preserve">: </w:t>
            </w:r>
          </w:p>
          <w:p w14:paraId="561AEB8C" w14:textId="77777777" w:rsidR="008F4A13" w:rsidRPr="00A66FA1" w:rsidRDefault="008C2ECA">
            <w:pPr>
              <w:widowControl w:val="0"/>
              <w:jc w:val="both"/>
            </w:pPr>
            <w:r w:rsidRPr="00A66FA1">
              <w:t>принципы построения информационных систем, логику их работы, способы обработки и представления информации.</w:t>
            </w:r>
          </w:p>
          <w:p w14:paraId="61CB4621" w14:textId="77777777" w:rsidR="008F4A13" w:rsidRPr="00A66FA1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A66FA1">
              <w:rPr>
                <w:b/>
                <w:bCs/>
              </w:rPr>
              <w:t xml:space="preserve">Уметь: </w:t>
            </w:r>
          </w:p>
          <w:p w14:paraId="4E4E4BE2" w14:textId="77777777" w:rsidR="008F4A13" w:rsidRPr="00A66FA1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A66FA1">
              <w:t>пользоваться современными средствами автоматизации деятельности организации для сбора информации при проведении аудита.</w:t>
            </w:r>
          </w:p>
        </w:tc>
      </w:tr>
      <w:tr w:rsidR="008F4A13" w14:paraId="2DADEFC4" w14:textId="77777777" w:rsidTr="00A66FA1">
        <w:trPr>
          <w:trHeight w:val="1130"/>
        </w:trPr>
        <w:tc>
          <w:tcPr>
            <w:tcW w:w="994" w:type="dxa"/>
            <w:vMerge/>
          </w:tcPr>
          <w:p w14:paraId="2B6727FA" w14:textId="77777777" w:rsidR="008F4A13" w:rsidRPr="00A66FA1" w:rsidRDefault="008F4A13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2267" w:type="dxa"/>
            <w:vMerge/>
          </w:tcPr>
          <w:p w14:paraId="2F757D9C" w14:textId="77777777" w:rsidR="008F4A13" w:rsidRPr="00A66FA1" w:rsidRDefault="008F4A13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</w:tc>
        <w:tc>
          <w:tcPr>
            <w:tcW w:w="2551" w:type="dxa"/>
          </w:tcPr>
          <w:p w14:paraId="496090B4" w14:textId="1FF183F5" w:rsidR="008F4A13" w:rsidRPr="00A66FA1" w:rsidRDefault="00A66FA1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8C2ECA" w:rsidRPr="00A66FA1">
              <w:rPr>
                <w:rFonts w:eastAsia="Calibri"/>
              </w:rPr>
              <w:t xml:space="preserve">Отбирает и анализирует информацию, размещенную </w:t>
            </w:r>
            <w:r w:rsidR="008C2ECA" w:rsidRPr="00A66FA1">
              <w:rPr>
                <w:rFonts w:eastAsia="Calibri"/>
              </w:rPr>
              <w:br/>
              <w:t>в информационных системах.</w:t>
            </w:r>
          </w:p>
        </w:tc>
        <w:tc>
          <w:tcPr>
            <w:tcW w:w="3974" w:type="dxa"/>
          </w:tcPr>
          <w:p w14:paraId="189C2ABA" w14:textId="77777777" w:rsidR="008F4A13" w:rsidRPr="00A66FA1" w:rsidRDefault="008C2ECA">
            <w:pPr>
              <w:widowControl w:val="0"/>
              <w:jc w:val="both"/>
            </w:pPr>
            <w:r w:rsidRPr="00A66FA1">
              <w:rPr>
                <w:b/>
                <w:bCs/>
              </w:rPr>
              <w:t>Знать</w:t>
            </w:r>
            <w:r w:rsidRPr="00A66FA1">
              <w:t xml:space="preserve">: </w:t>
            </w:r>
          </w:p>
          <w:p w14:paraId="3A1FD32C" w14:textId="77777777" w:rsidR="008F4A13" w:rsidRPr="00A66FA1" w:rsidRDefault="008C2ECA">
            <w:pPr>
              <w:widowControl w:val="0"/>
              <w:jc w:val="both"/>
            </w:pPr>
            <w:r w:rsidRPr="00A66FA1">
              <w:t>источники данных и взаимосвязи между ними, методы обработки информации.</w:t>
            </w:r>
          </w:p>
          <w:p w14:paraId="71F52243" w14:textId="77777777" w:rsidR="008F4A13" w:rsidRPr="00A66FA1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A66FA1">
              <w:rPr>
                <w:b/>
                <w:bCs/>
              </w:rPr>
              <w:t xml:space="preserve">Уметь: </w:t>
            </w:r>
          </w:p>
          <w:p w14:paraId="64305807" w14:textId="666E6FD6" w:rsidR="008F4A13" w:rsidRPr="00A66FA1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A66FA1">
              <w:t xml:space="preserve">реализовать сбор, обработку и интерпретацию данных при </w:t>
            </w:r>
            <w:r w:rsidR="00741AD3" w:rsidRPr="00A66FA1">
              <w:t>проведении аудита</w:t>
            </w:r>
            <w:r w:rsidRPr="00A66FA1">
              <w:t xml:space="preserve"> информационных систем и проектов.</w:t>
            </w:r>
          </w:p>
        </w:tc>
      </w:tr>
      <w:tr w:rsidR="008F4A13" w14:paraId="219AA11A" w14:textId="77777777" w:rsidTr="00A66FA1">
        <w:trPr>
          <w:trHeight w:val="699"/>
        </w:trPr>
        <w:tc>
          <w:tcPr>
            <w:tcW w:w="994" w:type="dxa"/>
            <w:vMerge/>
          </w:tcPr>
          <w:p w14:paraId="04D40946" w14:textId="77777777" w:rsidR="008F4A13" w:rsidRPr="00A66FA1" w:rsidRDefault="008F4A13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2267" w:type="dxa"/>
            <w:vMerge/>
          </w:tcPr>
          <w:p w14:paraId="55747874" w14:textId="77777777" w:rsidR="008F4A13" w:rsidRPr="00A66FA1" w:rsidRDefault="008F4A13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</w:tc>
        <w:tc>
          <w:tcPr>
            <w:tcW w:w="2551" w:type="dxa"/>
          </w:tcPr>
          <w:p w14:paraId="703DD28E" w14:textId="2C39AB3C" w:rsidR="008F4A13" w:rsidRPr="00A66FA1" w:rsidRDefault="00A66FA1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8C2ECA" w:rsidRPr="00A66FA1">
              <w:rPr>
                <w:rFonts w:eastAsia="Calibri"/>
              </w:rPr>
              <w:t>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3974" w:type="dxa"/>
          </w:tcPr>
          <w:p w14:paraId="0EC37851" w14:textId="77777777" w:rsidR="008F4A13" w:rsidRPr="00A66FA1" w:rsidRDefault="008C2ECA">
            <w:pPr>
              <w:widowControl w:val="0"/>
              <w:jc w:val="both"/>
            </w:pPr>
            <w:r w:rsidRPr="00A66FA1">
              <w:rPr>
                <w:b/>
                <w:bCs/>
              </w:rPr>
              <w:t>Знать</w:t>
            </w:r>
            <w:r w:rsidRPr="00A66FA1">
              <w:t xml:space="preserve">: </w:t>
            </w:r>
          </w:p>
          <w:p w14:paraId="7BEB7019" w14:textId="77777777" w:rsidR="008F4A13" w:rsidRPr="00A66FA1" w:rsidRDefault="008C2ECA">
            <w:pPr>
              <w:widowControl w:val="0"/>
              <w:jc w:val="both"/>
            </w:pPr>
            <w:r w:rsidRPr="00A66FA1">
              <w:t>структуру информационных систем и их связи с внешним окружением. Способы хранения и обработки данных.</w:t>
            </w:r>
          </w:p>
          <w:p w14:paraId="12386386" w14:textId="77777777" w:rsidR="008F4A13" w:rsidRPr="00A66FA1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A66FA1">
              <w:rPr>
                <w:b/>
                <w:bCs/>
              </w:rPr>
              <w:t xml:space="preserve">Уметь: </w:t>
            </w:r>
          </w:p>
          <w:p w14:paraId="184EC9A6" w14:textId="77777777" w:rsidR="008F4A13" w:rsidRPr="00A66FA1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A66FA1">
              <w:t>выполнять анализ данных, полученных в ходе аудита информационных систем и проектов. Проводить оценку полученных результатов и формулировать выводы, основанные на данных.</w:t>
            </w:r>
          </w:p>
        </w:tc>
      </w:tr>
      <w:tr w:rsidR="008F4A13" w14:paraId="4F128709" w14:textId="77777777" w:rsidTr="00A66FA1">
        <w:trPr>
          <w:trHeight w:val="1550"/>
        </w:trPr>
        <w:tc>
          <w:tcPr>
            <w:tcW w:w="994" w:type="dxa"/>
            <w:vMerge w:val="restart"/>
          </w:tcPr>
          <w:p w14:paraId="442313F9" w14:textId="77777777" w:rsidR="008F4A13" w:rsidRPr="00A66FA1" w:rsidRDefault="008C2ECA">
            <w:pPr>
              <w:widowControl w:val="0"/>
              <w:jc w:val="both"/>
            </w:pPr>
            <w:r w:rsidRPr="00A66FA1">
              <w:t>ОПК-5</w:t>
            </w:r>
          </w:p>
        </w:tc>
        <w:tc>
          <w:tcPr>
            <w:tcW w:w="2267" w:type="dxa"/>
            <w:vMerge w:val="restart"/>
          </w:tcPr>
          <w:p w14:paraId="10C213C6" w14:textId="77777777" w:rsidR="008F4A13" w:rsidRPr="00A66FA1" w:rsidRDefault="008C2ECA">
            <w:pPr>
              <w:widowControl w:val="0"/>
              <w:tabs>
                <w:tab w:val="left" w:pos="540"/>
              </w:tabs>
              <w:jc w:val="both"/>
            </w:pPr>
            <w:r w:rsidRPr="00A66FA1">
              <w:t xml:space="preserve">Способность применять современные, образовательные технологии, включая информационно-коммуникационные технологии, в сфере своей профессиональной деятельности.  </w:t>
            </w:r>
          </w:p>
        </w:tc>
        <w:tc>
          <w:tcPr>
            <w:tcW w:w="2551" w:type="dxa"/>
          </w:tcPr>
          <w:p w14:paraId="007D3E05" w14:textId="7AD5A07F" w:rsidR="008F4A13" w:rsidRPr="00A66FA1" w:rsidRDefault="00A66FA1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t>1.</w:t>
            </w:r>
            <w:r w:rsidR="008C2ECA" w:rsidRPr="00A66FA1">
              <w:rPr>
                <w:rFonts w:eastAsiaTheme="minorEastAsia"/>
                <w:shd w:val="clear" w:color="auto" w:fill="FFFFFF"/>
              </w:rPr>
              <w:t xml:space="preserve">Применяет современные образовательные технологии </w:t>
            </w:r>
            <w:r w:rsidR="008C2ECA" w:rsidRPr="00A66FA1">
              <w:rPr>
                <w:rFonts w:eastAsiaTheme="minorEastAsia"/>
                <w:shd w:val="clear" w:color="auto" w:fill="FFFFFF"/>
              </w:rPr>
              <w:br/>
              <w:t xml:space="preserve">в сфере государственного финансового контроля. </w:t>
            </w:r>
          </w:p>
        </w:tc>
        <w:tc>
          <w:tcPr>
            <w:tcW w:w="3974" w:type="dxa"/>
          </w:tcPr>
          <w:p w14:paraId="5FC0E3F0" w14:textId="77777777" w:rsidR="008F4A13" w:rsidRPr="00A66FA1" w:rsidRDefault="008C2ECA">
            <w:pPr>
              <w:widowControl w:val="0"/>
              <w:jc w:val="both"/>
              <w:rPr>
                <w:b/>
                <w:bCs/>
              </w:rPr>
            </w:pPr>
            <w:r w:rsidRPr="00A66FA1">
              <w:rPr>
                <w:b/>
                <w:bCs/>
              </w:rPr>
              <w:t xml:space="preserve">Знать: </w:t>
            </w:r>
          </w:p>
          <w:p w14:paraId="05F548C8" w14:textId="77777777" w:rsidR="008F4A13" w:rsidRPr="00A66FA1" w:rsidRDefault="008C2ECA">
            <w:pPr>
              <w:widowControl w:val="0"/>
              <w:jc w:val="both"/>
              <w:rPr>
                <w:b/>
                <w:bCs/>
              </w:rPr>
            </w:pPr>
            <w:r w:rsidRPr="00A66FA1">
              <w:rPr>
                <w:bCs/>
              </w:rPr>
              <w:t>особенности реализации государственного финансового контроля средствами информационно-телекоммуникационных технологий.</w:t>
            </w:r>
          </w:p>
          <w:p w14:paraId="2DF5D063" w14:textId="77777777" w:rsidR="008F4A13" w:rsidRPr="00A66FA1" w:rsidRDefault="008C2ECA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  <w:r w:rsidRPr="00A66FA1">
              <w:rPr>
                <w:b/>
                <w:bCs/>
                <w:sz w:val="24"/>
                <w:szCs w:val="24"/>
              </w:rPr>
              <w:t>Уметь:</w:t>
            </w:r>
            <w:r w:rsidRPr="00A66FA1">
              <w:rPr>
                <w:bCs/>
                <w:sz w:val="24"/>
                <w:szCs w:val="24"/>
              </w:rPr>
              <w:t xml:space="preserve"> </w:t>
            </w:r>
          </w:p>
          <w:p w14:paraId="4A48347D" w14:textId="77777777" w:rsidR="008F4A13" w:rsidRPr="00A66FA1" w:rsidRDefault="008C2ECA">
            <w:pPr>
              <w:pStyle w:val="western"/>
              <w:spacing w:beforeAutospacing="0"/>
              <w:rPr>
                <w:bCs/>
                <w:sz w:val="24"/>
                <w:szCs w:val="24"/>
              </w:rPr>
            </w:pPr>
            <w:r w:rsidRPr="00A66FA1">
              <w:rPr>
                <w:bCs/>
                <w:sz w:val="24"/>
                <w:szCs w:val="24"/>
              </w:rPr>
              <w:t>применять информационные системы и инструменты обработки данных при проведении государственного финансового контроля.</w:t>
            </w:r>
          </w:p>
        </w:tc>
      </w:tr>
      <w:tr w:rsidR="008F4A13" w14:paraId="28FC307A" w14:textId="77777777" w:rsidTr="00A66FA1">
        <w:trPr>
          <w:trHeight w:val="453"/>
        </w:trPr>
        <w:tc>
          <w:tcPr>
            <w:tcW w:w="994" w:type="dxa"/>
            <w:vMerge/>
          </w:tcPr>
          <w:p w14:paraId="14D34621" w14:textId="77777777" w:rsidR="008F4A13" w:rsidRPr="00A66FA1" w:rsidRDefault="008F4A13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2267" w:type="dxa"/>
            <w:vMerge/>
          </w:tcPr>
          <w:p w14:paraId="08361C02" w14:textId="77777777" w:rsidR="008F4A13" w:rsidRPr="00A66FA1" w:rsidRDefault="008F4A13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</w:tc>
        <w:tc>
          <w:tcPr>
            <w:tcW w:w="2551" w:type="dxa"/>
          </w:tcPr>
          <w:p w14:paraId="1EDD3F29" w14:textId="2A3073FA" w:rsidR="008F4A13" w:rsidRPr="00A66FA1" w:rsidRDefault="00A66FA1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t>2.</w:t>
            </w:r>
            <w:r w:rsidR="008C2ECA" w:rsidRPr="00A66FA1">
              <w:rPr>
                <w:rFonts w:eastAsiaTheme="minorEastAsia"/>
                <w:shd w:val="clear" w:color="auto" w:fill="FFFFFF"/>
              </w:rPr>
              <w:t xml:space="preserve">Разрабатывает тематику тренингов и сценариев деловых игр в сфере государственного аудита. </w:t>
            </w:r>
          </w:p>
        </w:tc>
        <w:tc>
          <w:tcPr>
            <w:tcW w:w="3974" w:type="dxa"/>
          </w:tcPr>
          <w:p w14:paraId="28CCD7D8" w14:textId="77777777" w:rsidR="008F4A13" w:rsidRPr="00A66FA1" w:rsidRDefault="008C2ECA">
            <w:pPr>
              <w:widowControl w:val="0"/>
              <w:jc w:val="both"/>
            </w:pPr>
            <w:r w:rsidRPr="00A66FA1">
              <w:rPr>
                <w:b/>
                <w:bCs/>
              </w:rPr>
              <w:t>Знать</w:t>
            </w:r>
            <w:r w:rsidRPr="00A66FA1">
              <w:t xml:space="preserve">: </w:t>
            </w:r>
          </w:p>
          <w:p w14:paraId="55814C0A" w14:textId="77777777" w:rsidR="008F4A13" w:rsidRPr="00A66FA1" w:rsidRDefault="008C2ECA">
            <w:pPr>
              <w:widowControl w:val="0"/>
              <w:tabs>
                <w:tab w:val="left" w:pos="540"/>
              </w:tabs>
              <w:jc w:val="both"/>
            </w:pPr>
            <w:r w:rsidRPr="00A66FA1">
              <w:t>организационно-функциональные модели построения информационных систем.</w:t>
            </w:r>
          </w:p>
          <w:p w14:paraId="5C4EFBEA" w14:textId="77777777" w:rsidR="008F4A13" w:rsidRPr="00A66FA1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A66FA1">
              <w:rPr>
                <w:b/>
                <w:bCs/>
              </w:rPr>
              <w:t xml:space="preserve">Уметь: </w:t>
            </w:r>
          </w:p>
          <w:p w14:paraId="5D232981" w14:textId="35C54494" w:rsidR="008F4A13" w:rsidRPr="00A66FA1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A66FA1">
              <w:t xml:space="preserve">создавать сценарии и симуляции, моделирующие </w:t>
            </w:r>
            <w:r w:rsidR="00741AD3" w:rsidRPr="00A66FA1">
              <w:t>проведение государственного</w:t>
            </w:r>
            <w:r w:rsidRPr="00A66FA1">
              <w:t xml:space="preserve"> финансового аудита информационных систем.</w:t>
            </w:r>
          </w:p>
        </w:tc>
      </w:tr>
      <w:tr w:rsidR="008F4A13" w14:paraId="5E85FDE6" w14:textId="77777777" w:rsidTr="00A66FA1">
        <w:trPr>
          <w:trHeight w:val="453"/>
        </w:trPr>
        <w:tc>
          <w:tcPr>
            <w:tcW w:w="994" w:type="dxa"/>
            <w:vMerge/>
          </w:tcPr>
          <w:p w14:paraId="6DDC8066" w14:textId="77777777" w:rsidR="008F4A13" w:rsidRPr="00A66FA1" w:rsidRDefault="008F4A13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2267" w:type="dxa"/>
            <w:vMerge/>
          </w:tcPr>
          <w:p w14:paraId="3F36BF38" w14:textId="77777777" w:rsidR="008F4A13" w:rsidRPr="00A66FA1" w:rsidRDefault="008F4A13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</w:tc>
        <w:tc>
          <w:tcPr>
            <w:tcW w:w="2551" w:type="dxa"/>
          </w:tcPr>
          <w:p w14:paraId="32528C0E" w14:textId="0661B791" w:rsidR="008F4A13" w:rsidRPr="00A66FA1" w:rsidRDefault="00A66FA1">
            <w:pPr>
              <w:jc w:val="both"/>
            </w:pPr>
            <w:r>
              <w:rPr>
                <w:rFonts w:eastAsiaTheme="minorEastAsia"/>
                <w:shd w:val="clear" w:color="auto" w:fill="FFFFFF"/>
              </w:rPr>
              <w:t>3.</w:t>
            </w:r>
            <w:r w:rsidR="008C2ECA" w:rsidRPr="00A66FA1">
              <w:rPr>
                <w:rFonts w:eastAsiaTheme="minorEastAsia"/>
                <w:shd w:val="clear" w:color="auto" w:fill="FFFFFF"/>
              </w:rPr>
              <w:t xml:space="preserve">Демонстрирует применение информационно-коммуникационных технологий при реализации деловых игр </w:t>
            </w:r>
            <w:r w:rsidR="008C2ECA" w:rsidRPr="00A66FA1">
              <w:rPr>
                <w:rFonts w:eastAsiaTheme="minorEastAsia"/>
                <w:shd w:val="clear" w:color="auto" w:fill="FFFFFF"/>
              </w:rPr>
              <w:br/>
              <w:t xml:space="preserve">в сфере государственного аудита. </w:t>
            </w:r>
          </w:p>
        </w:tc>
        <w:tc>
          <w:tcPr>
            <w:tcW w:w="3974" w:type="dxa"/>
          </w:tcPr>
          <w:p w14:paraId="23D3BE38" w14:textId="77777777" w:rsidR="008F4A13" w:rsidRPr="00A66FA1" w:rsidRDefault="008C2ECA">
            <w:pPr>
              <w:widowControl w:val="0"/>
              <w:jc w:val="both"/>
            </w:pPr>
            <w:r w:rsidRPr="00A66FA1">
              <w:rPr>
                <w:b/>
                <w:bCs/>
              </w:rPr>
              <w:t>Знать</w:t>
            </w:r>
            <w:r w:rsidRPr="00A66FA1">
              <w:t xml:space="preserve">: </w:t>
            </w:r>
          </w:p>
          <w:p w14:paraId="0D35289D" w14:textId="77777777" w:rsidR="008F4A13" w:rsidRPr="00A66FA1" w:rsidRDefault="008C2ECA">
            <w:pPr>
              <w:widowControl w:val="0"/>
              <w:tabs>
                <w:tab w:val="left" w:pos="540"/>
              </w:tabs>
              <w:jc w:val="both"/>
            </w:pPr>
            <w:r w:rsidRPr="00A66FA1">
              <w:t>концепцию формирования и использования открытых данных.</w:t>
            </w:r>
          </w:p>
          <w:p w14:paraId="4B63C056" w14:textId="77777777" w:rsidR="008F4A13" w:rsidRPr="00A66FA1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A66FA1">
              <w:rPr>
                <w:b/>
                <w:bCs/>
              </w:rPr>
              <w:t xml:space="preserve">Уметь: </w:t>
            </w:r>
          </w:p>
          <w:p w14:paraId="4CD69103" w14:textId="77777777" w:rsidR="008F4A13" w:rsidRPr="00A66FA1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 w:rsidRPr="00A66FA1">
              <w:t>моделировать ситуации на основе открытых данных, и находить решения с помощью инструментов их обработки.</w:t>
            </w:r>
          </w:p>
        </w:tc>
      </w:tr>
    </w:tbl>
    <w:p w14:paraId="556A4A47" w14:textId="77777777" w:rsidR="008F4A13" w:rsidRDefault="008F4A13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9B06AF2" w14:textId="77777777" w:rsidR="008F4A13" w:rsidRDefault="008C2ECA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14:paraId="3003A7FF" w14:textId="77777777" w:rsidR="008F4A13" w:rsidRDefault="008C2ECA">
      <w:pPr>
        <w:pStyle w:val="aff7"/>
        <w:shd w:val="clear" w:color="auto" w:fill="FFFFFF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Дисциплина «Цифровое казначейство» </w:t>
      </w:r>
      <w:r>
        <w:rPr>
          <w:sz w:val="28"/>
          <w:szCs w:val="28"/>
        </w:rPr>
        <w:t xml:space="preserve">относится к модулю дисциплин, инвариантных для направления подготовки </w:t>
      </w:r>
      <w:r>
        <w:rPr>
          <w:rFonts w:eastAsia="Calibri"/>
          <w:color w:val="000000"/>
          <w:sz w:val="28"/>
          <w:szCs w:val="28"/>
        </w:rPr>
        <w:t>38.04.09 «Государственный аудит», направленность программы «Государственный финансовый контроль, управление и аудит в цифровой экономике»</w:t>
      </w:r>
      <w:r>
        <w:rPr>
          <w:sz w:val="28"/>
          <w:szCs w:val="28"/>
        </w:rPr>
        <w:t xml:space="preserve">. </w:t>
      </w:r>
    </w:p>
    <w:p w14:paraId="1750B290" w14:textId="77777777" w:rsidR="008F4A13" w:rsidRDefault="008F4A13">
      <w:pPr>
        <w:pStyle w:val="aff7"/>
        <w:shd w:val="clear" w:color="auto" w:fill="FFFFFF"/>
        <w:spacing w:line="360" w:lineRule="auto"/>
        <w:ind w:left="0" w:firstLine="709"/>
        <w:contextualSpacing/>
        <w:jc w:val="both"/>
        <w:rPr>
          <w:spacing w:val="8"/>
          <w:sz w:val="28"/>
          <w:szCs w:val="28"/>
        </w:rPr>
      </w:pPr>
    </w:p>
    <w:p w14:paraId="0DDEF863" w14:textId="77777777" w:rsidR="008F4A13" w:rsidRDefault="008C2ECA">
      <w:pPr>
        <w:pStyle w:val="1"/>
        <w:ind w:firstLine="708"/>
        <w:jc w:val="both"/>
        <w:rPr>
          <w:rFonts w:ascii="Times New Roman" w:hAnsi="Times New Roman"/>
          <w:sz w:val="28"/>
          <w:szCs w:val="28"/>
          <w:highlight w:val="magenta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обучающихся.</w:t>
      </w:r>
    </w:p>
    <w:p w14:paraId="3DEB98AD" w14:textId="77777777" w:rsidR="008F4A13" w:rsidRDefault="008F4A13"/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25"/>
        <w:gridCol w:w="2459"/>
        <w:gridCol w:w="2504"/>
      </w:tblGrid>
      <w:tr w:rsidR="008F4A13" w14:paraId="56408A06" w14:textId="77777777" w:rsidTr="00A66FA1">
        <w:trPr>
          <w:trHeight w:val="317"/>
        </w:trPr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CECDB" w14:textId="77777777" w:rsidR="008F4A13" w:rsidRDefault="008C2ECA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75664" w14:textId="77777777" w:rsidR="008F4A13" w:rsidRDefault="008C2ECA">
            <w:pPr>
              <w:pStyle w:val="aff7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Всего </w:t>
            </w:r>
          </w:p>
          <w:p w14:paraId="7C2A0315" w14:textId="77777777" w:rsidR="008F4A13" w:rsidRDefault="008C2ECA">
            <w:pPr>
              <w:pStyle w:val="aff7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524C7" w14:textId="77777777" w:rsidR="008F4A13" w:rsidRDefault="008C2ECA">
            <w:pPr>
              <w:pStyle w:val="aff7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Модуль 3/4</w:t>
            </w:r>
          </w:p>
          <w:p w14:paraId="1020D2B8" w14:textId="77777777" w:rsidR="008F4A13" w:rsidRDefault="008C2ECA">
            <w:pPr>
              <w:pStyle w:val="aff7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</w:tr>
      <w:tr w:rsidR="008F4A13" w14:paraId="3B9474A6" w14:textId="77777777" w:rsidTr="00A66FA1">
        <w:trPr>
          <w:trHeight w:val="317"/>
        </w:trPr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BF654" w14:textId="77777777" w:rsidR="008F4A13" w:rsidRDefault="008C2ECA">
            <w:pPr>
              <w:widowControl w:val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5A871" w14:textId="77777777" w:rsidR="008F4A13" w:rsidRDefault="008C2EC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4/144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BCC2C" w14:textId="77777777" w:rsidR="008F4A13" w:rsidRDefault="008C2EC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8F4A13" w14:paraId="427150FA" w14:textId="77777777" w:rsidTr="00A66FA1">
        <w:trPr>
          <w:trHeight w:val="435"/>
        </w:trPr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BD4C7" w14:textId="77777777" w:rsidR="008F4A13" w:rsidRDefault="008C2ECA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EB347" w14:textId="77777777" w:rsidR="008F4A13" w:rsidRDefault="008C2ECA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09499" w14:textId="77777777" w:rsidR="008F4A13" w:rsidRDefault="008C2ECA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24/30</w:t>
            </w:r>
          </w:p>
        </w:tc>
      </w:tr>
      <w:tr w:rsidR="008F4A13" w14:paraId="1F8F620E" w14:textId="77777777" w:rsidTr="00A66FA1">
        <w:trPr>
          <w:trHeight w:val="317"/>
        </w:trPr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C64C9" w14:textId="77777777" w:rsidR="008F4A13" w:rsidRDefault="008C2ECA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31DF3" w14:textId="77777777" w:rsidR="008F4A13" w:rsidRDefault="008C2EC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0F68D" w14:textId="77777777" w:rsidR="008F4A13" w:rsidRDefault="008C2EC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8/6</w:t>
            </w:r>
          </w:p>
        </w:tc>
      </w:tr>
      <w:tr w:rsidR="008F4A13" w14:paraId="5696690A" w14:textId="77777777" w:rsidTr="00A66FA1">
        <w:trPr>
          <w:trHeight w:val="317"/>
        </w:trPr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17CF7" w14:textId="77777777" w:rsidR="008F4A13" w:rsidRDefault="008C2ECA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3ED50" w14:textId="77777777" w:rsidR="008F4A13" w:rsidRDefault="008C2EC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4113F" w14:textId="77777777" w:rsidR="008F4A13" w:rsidRDefault="008C2EC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16/24</w:t>
            </w:r>
          </w:p>
        </w:tc>
      </w:tr>
      <w:tr w:rsidR="008F4A13" w14:paraId="0C72FF3B" w14:textId="77777777" w:rsidTr="00A66FA1">
        <w:trPr>
          <w:trHeight w:val="317"/>
        </w:trPr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88597" w14:textId="77777777" w:rsidR="008F4A13" w:rsidRDefault="008C2ECA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9CD57" w14:textId="77777777" w:rsidR="008F4A13" w:rsidRDefault="008C2ECA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90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77A7D" w14:textId="77777777" w:rsidR="008F4A13" w:rsidRDefault="008C2ECA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42/48</w:t>
            </w:r>
          </w:p>
        </w:tc>
      </w:tr>
      <w:tr w:rsidR="00A66FA1" w14:paraId="5987603A" w14:textId="77777777" w:rsidTr="00A66FA1">
        <w:trPr>
          <w:trHeight w:val="317"/>
        </w:trPr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2A9D" w14:textId="77777777" w:rsidR="00A66FA1" w:rsidRDefault="00A66FA1" w:rsidP="00A66FA1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D9B03" w14:textId="665BF2FF" w:rsidR="00A66FA1" w:rsidRDefault="00A66FA1" w:rsidP="00A66FA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06AA1" w14:textId="4CF5A58B" w:rsidR="00A66FA1" w:rsidRDefault="00A66FA1" w:rsidP="00A66FA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</w:tr>
      <w:tr w:rsidR="008F4A13" w14:paraId="01F0692E" w14:textId="77777777" w:rsidTr="00A66FA1">
        <w:trPr>
          <w:trHeight w:val="317"/>
        </w:trPr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384B0" w14:textId="77777777" w:rsidR="008F4A13" w:rsidRDefault="008C2ECA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61D4C" w14:textId="77777777" w:rsidR="008F4A13" w:rsidRDefault="008C2EC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E996C" w14:textId="77777777" w:rsidR="008F4A13" w:rsidRDefault="008C2ECA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Зачет/Экзамен</w:t>
            </w:r>
          </w:p>
        </w:tc>
      </w:tr>
    </w:tbl>
    <w:p w14:paraId="7EFFABE0" w14:textId="77777777" w:rsidR="008F4A13" w:rsidRDefault="008F4A13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14:paraId="3171A9FD" w14:textId="77777777" w:rsidR="008F4A13" w:rsidRDefault="008C2ECA">
      <w:pPr>
        <w:spacing w:line="360" w:lineRule="auto"/>
        <w:ind w:firstLine="709"/>
        <w:jc w:val="both"/>
        <w:outlineLvl w:val="0"/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09311D2" w14:textId="77777777" w:rsidR="008F4A13" w:rsidRDefault="008C2ECA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2" w:name="_Toc83116186"/>
      <w:bookmarkStart w:id="3" w:name="_Toc83575406"/>
      <w:r>
        <w:rPr>
          <w:b/>
          <w:bCs/>
          <w:sz w:val="28"/>
          <w:szCs w:val="28"/>
        </w:rPr>
        <w:t>5.1. Содержание дисциплины</w:t>
      </w:r>
      <w:bookmarkEnd w:id="2"/>
      <w:bookmarkEnd w:id="3"/>
    </w:p>
    <w:p w14:paraId="4C9B61DF" w14:textId="7F708F3D" w:rsidR="005F3925" w:rsidRDefault="005F3925" w:rsidP="005F3925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Тема 1. Государственные информационные системы Федерального казначейства. </w:t>
      </w:r>
    </w:p>
    <w:p w14:paraId="00068C32" w14:textId="146EE05B" w:rsidR="005F3925" w:rsidRDefault="005F3925" w:rsidP="005F3925">
      <w:pPr>
        <w:spacing w:line="360" w:lineRule="auto"/>
        <w:ind w:firstLine="709"/>
        <w:jc w:val="both"/>
        <w:rPr>
          <w:color w:val="000000" w:themeColor="text1"/>
          <w:spacing w:val="-8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Правовые основания создания, развития и эксплуатации государственных информационных систем (ГИС) Федерального казначейства. Государственная интегрированная информационная система управления общественными финансами «Электронный бюджет».</w:t>
      </w:r>
      <w:r>
        <w:rPr>
          <w:bCs/>
          <w:color w:val="000000" w:themeColor="text1"/>
          <w:spacing w:val="-8"/>
          <w:sz w:val="28"/>
          <w:szCs w:val="28"/>
        </w:rPr>
        <w:t xml:space="preserve"> Государственная информационная система о государственных и муниципальных платежах. Единая информационная система в сфере закупок. Государственная автоматизированная информационная система «</w:t>
      </w:r>
      <w:r>
        <w:rPr>
          <w:color w:val="000000" w:themeColor="text1"/>
          <w:spacing w:val="-8"/>
          <w:sz w:val="28"/>
          <w:szCs w:val="28"/>
        </w:rPr>
        <w:t xml:space="preserve">Управление». ГИС «Официальный сайт Российской Федерации в информационно-телекоммуникационной сети «Интернет» www.torgi.gov.ru. </w:t>
      </w:r>
      <w:r>
        <w:rPr>
          <w:bCs/>
          <w:color w:val="000000" w:themeColor="text1"/>
          <w:spacing w:val="-8"/>
          <w:sz w:val="28"/>
          <w:szCs w:val="28"/>
        </w:rPr>
        <w:t>ГИС электронных сертификатов. ГИС «Независимый регистратор»</w:t>
      </w:r>
      <w:r>
        <w:rPr>
          <w:color w:val="000000" w:themeColor="text1"/>
          <w:spacing w:val="-8"/>
          <w:sz w:val="28"/>
          <w:szCs w:val="28"/>
        </w:rPr>
        <w:t>. Официальный сайт для размещения информации о государственных (муниципальных) учреждениях</w:t>
      </w:r>
      <w:r>
        <w:rPr>
          <w:bCs/>
          <w:color w:val="000000" w:themeColor="text1"/>
          <w:spacing w:val="-8"/>
          <w:sz w:val="28"/>
          <w:szCs w:val="28"/>
        </w:rPr>
        <w:t>.</w:t>
      </w:r>
    </w:p>
    <w:p w14:paraId="163D0806" w14:textId="77777777" w:rsidR="005F3925" w:rsidRDefault="005F3925" w:rsidP="005F392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pacing w:val="-8"/>
          <w:sz w:val="28"/>
          <w:szCs w:val="28"/>
        </w:rPr>
        <w:t xml:space="preserve">Организация информационного взаимодействия между ГИС внутри Федерального казначейства и их интеграция с внешними информационными системами с целью обеспечения прозрачности бюджетного процесса и повышения уровня прослеживаемости данных. </w:t>
      </w:r>
    </w:p>
    <w:p w14:paraId="551F86FF" w14:textId="1493ECCF" w:rsidR="008F4A13" w:rsidRDefault="008C2ECA" w:rsidP="000967CD">
      <w:pPr>
        <w:pStyle w:val="aff7"/>
        <w:spacing w:line="360" w:lineRule="auto"/>
        <w:ind w:left="0"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</w:t>
      </w:r>
      <w:r w:rsidR="005F3925">
        <w:rPr>
          <w:b/>
          <w:color w:val="000000" w:themeColor="text1"/>
          <w:sz w:val="28"/>
          <w:szCs w:val="28"/>
        </w:rPr>
        <w:t xml:space="preserve"> 2</w:t>
      </w:r>
      <w:r>
        <w:rPr>
          <w:b/>
          <w:color w:val="000000" w:themeColor="text1"/>
          <w:sz w:val="28"/>
          <w:szCs w:val="28"/>
        </w:rPr>
        <w:t xml:space="preserve">. </w:t>
      </w:r>
      <w:r w:rsidR="005F3925">
        <w:rPr>
          <w:b/>
          <w:color w:val="000000" w:themeColor="text1"/>
          <w:sz w:val="28"/>
          <w:szCs w:val="28"/>
        </w:rPr>
        <w:t xml:space="preserve">Инфраструктура </w:t>
      </w:r>
      <w:r w:rsidR="0012074D">
        <w:rPr>
          <w:b/>
          <w:color w:val="000000" w:themeColor="text1"/>
          <w:sz w:val="28"/>
          <w:szCs w:val="28"/>
        </w:rPr>
        <w:t xml:space="preserve">и архитектура </w:t>
      </w:r>
      <w:r w:rsidR="005F3925">
        <w:rPr>
          <w:b/>
          <w:color w:val="000000" w:themeColor="text1"/>
          <w:sz w:val="28"/>
          <w:szCs w:val="28"/>
        </w:rPr>
        <w:t>информационных систем. Центры обработки данных.</w:t>
      </w:r>
      <w:r w:rsidR="005F3925" w:rsidRPr="005F3925">
        <w:rPr>
          <w:b/>
          <w:bCs/>
          <w:color w:val="000000" w:themeColor="text1"/>
          <w:sz w:val="28"/>
          <w:szCs w:val="28"/>
        </w:rPr>
        <w:t xml:space="preserve"> </w:t>
      </w:r>
      <w:r w:rsidR="005F3925">
        <w:rPr>
          <w:b/>
          <w:bCs/>
          <w:color w:val="000000" w:themeColor="text1"/>
          <w:sz w:val="28"/>
          <w:szCs w:val="28"/>
        </w:rPr>
        <w:t>Информационная безопасность в системах и цифровая гигиена.</w:t>
      </w:r>
      <w:r w:rsidR="005F3925" w:rsidRPr="005F3925">
        <w:rPr>
          <w:b/>
          <w:bCs/>
          <w:color w:val="000000" w:themeColor="text1"/>
          <w:sz w:val="28"/>
          <w:szCs w:val="28"/>
        </w:rPr>
        <w:t xml:space="preserve"> </w:t>
      </w:r>
      <w:r w:rsidR="005F3925">
        <w:rPr>
          <w:b/>
          <w:bCs/>
          <w:color w:val="000000" w:themeColor="text1"/>
          <w:sz w:val="28"/>
          <w:szCs w:val="28"/>
        </w:rPr>
        <w:t>Большие данные. Открытые данные.</w:t>
      </w:r>
    </w:p>
    <w:p w14:paraId="358AB915" w14:textId="212E9BCE" w:rsidR="008F4A13" w:rsidRDefault="008C2EC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en-US"/>
        </w:rPr>
        <w:t xml:space="preserve">Определение информационной системы, основные различия государственных и ведомственных информационных систем, актуальные подходы регуляторов. Жизненный цикл информационных систем. </w:t>
      </w:r>
    </w:p>
    <w:p w14:paraId="25EB294E" w14:textId="77777777" w:rsidR="008F4A13" w:rsidRDefault="008C2EC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Этапы создания информационной системы. Учет внешних, внутренних факторов, волатильность требований. Сопутствующие факторы внутри и за периметром проекта. Внедрение и дальнейшая эксплуатация ГИС. </w:t>
      </w:r>
    </w:p>
    <w:p w14:paraId="484053BB" w14:textId="10120409" w:rsidR="008F4A13" w:rsidRDefault="008C2ECA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Клиент-серверная архитектура. Предпосылки и причины использования подхода при построении информационных систем. Основные элементы клиент-серверной архитектуры и их взаимосвязь. </w:t>
      </w:r>
    </w:p>
    <w:p w14:paraId="66D912AF" w14:textId="1E31811F" w:rsidR="008F4A13" w:rsidRDefault="008C2ECA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Определение и назначение центров обработки данных (ЦОД). Структура ЦОД. Инженерное обеспечение ЦОД. Модели предоставления уровня сервисов: инфраструктура, как сервис (</w:t>
      </w:r>
      <w:r>
        <w:rPr>
          <w:color w:val="000000" w:themeColor="text1"/>
          <w:sz w:val="28"/>
          <w:szCs w:val="28"/>
          <w:lang w:val="en-US" w:eastAsia="en-US"/>
        </w:rPr>
        <w:t>IaaS</w:t>
      </w:r>
      <w:r>
        <w:rPr>
          <w:color w:val="000000" w:themeColor="text1"/>
          <w:sz w:val="28"/>
          <w:szCs w:val="28"/>
          <w:lang w:eastAsia="en-US"/>
        </w:rPr>
        <w:t>); платформа, как сервис (</w:t>
      </w:r>
      <w:r>
        <w:rPr>
          <w:color w:val="000000" w:themeColor="text1"/>
          <w:sz w:val="28"/>
          <w:szCs w:val="28"/>
          <w:lang w:val="en-US" w:eastAsia="en-US"/>
        </w:rPr>
        <w:t>PaaS</w:t>
      </w:r>
      <w:r>
        <w:rPr>
          <w:color w:val="000000" w:themeColor="text1"/>
          <w:sz w:val="28"/>
          <w:szCs w:val="28"/>
          <w:lang w:eastAsia="en-US"/>
        </w:rPr>
        <w:t>); программное обеспечение, как сервис (</w:t>
      </w:r>
      <w:r>
        <w:rPr>
          <w:color w:val="000000" w:themeColor="text1"/>
          <w:sz w:val="28"/>
          <w:szCs w:val="28"/>
          <w:lang w:val="en-US" w:eastAsia="en-US"/>
        </w:rPr>
        <w:t>SaaS</w:t>
      </w:r>
      <w:r>
        <w:rPr>
          <w:color w:val="000000" w:themeColor="text1"/>
          <w:sz w:val="28"/>
          <w:szCs w:val="28"/>
          <w:lang w:eastAsia="en-US"/>
        </w:rPr>
        <w:t xml:space="preserve">). Сертификация ЦОД. Резервирование и </w:t>
      </w:r>
      <w:proofErr w:type="spellStart"/>
      <w:r>
        <w:rPr>
          <w:color w:val="000000" w:themeColor="text1"/>
          <w:sz w:val="28"/>
          <w:szCs w:val="28"/>
          <w:lang w:eastAsia="en-US"/>
        </w:rPr>
        <w:t>георезервирование</w:t>
      </w:r>
      <w:proofErr w:type="spellEnd"/>
      <w:r>
        <w:rPr>
          <w:color w:val="000000" w:themeColor="text1"/>
          <w:sz w:val="28"/>
          <w:szCs w:val="28"/>
          <w:lang w:eastAsia="en-US"/>
        </w:rPr>
        <w:t xml:space="preserve"> ЦОД, </w:t>
      </w:r>
      <w:proofErr w:type="spellStart"/>
      <w:r>
        <w:rPr>
          <w:color w:val="000000" w:themeColor="text1"/>
          <w:sz w:val="28"/>
          <w:szCs w:val="28"/>
          <w:lang w:eastAsia="en-US"/>
        </w:rPr>
        <w:t>катастрофоустойчивость</w:t>
      </w:r>
      <w:proofErr w:type="spellEnd"/>
      <w:r>
        <w:rPr>
          <w:color w:val="000000" w:themeColor="text1"/>
          <w:sz w:val="28"/>
          <w:szCs w:val="28"/>
          <w:lang w:eastAsia="en-US"/>
        </w:rPr>
        <w:t>.</w:t>
      </w:r>
    </w:p>
    <w:p w14:paraId="4F4CDDB5" w14:textId="77777777" w:rsidR="008F4A13" w:rsidRDefault="008C2ECA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bCs/>
          <w:color w:val="000000" w:themeColor="text1"/>
          <w:sz w:val="28"/>
          <w:szCs w:val="28"/>
        </w:rPr>
        <w:t xml:space="preserve">Введение в архитектуру построения информационных систем и проектирование программного обеспечения. Принципы горизонтального и вертикального масштабирования. </w:t>
      </w:r>
      <w:r>
        <w:rPr>
          <w:bCs/>
          <w:color w:val="000000" w:themeColor="text1"/>
          <w:sz w:val="28"/>
          <w:szCs w:val="28"/>
          <w:lang w:val="en-US"/>
        </w:rPr>
        <w:t>CI</w:t>
      </w:r>
      <w:r>
        <w:rPr>
          <w:bCs/>
          <w:color w:val="000000" w:themeColor="text1"/>
          <w:sz w:val="28"/>
          <w:szCs w:val="28"/>
        </w:rPr>
        <w:t>/</w:t>
      </w:r>
      <w:r>
        <w:rPr>
          <w:bCs/>
          <w:color w:val="000000" w:themeColor="text1"/>
          <w:sz w:val="28"/>
          <w:szCs w:val="28"/>
          <w:lang w:val="en-US"/>
        </w:rPr>
        <w:t>CD</w:t>
      </w:r>
      <w:r>
        <w:rPr>
          <w:bCs/>
          <w:color w:val="000000" w:themeColor="text1"/>
          <w:sz w:val="28"/>
          <w:szCs w:val="28"/>
        </w:rPr>
        <w:t xml:space="preserve"> и </w:t>
      </w:r>
      <w:r>
        <w:rPr>
          <w:bCs/>
          <w:color w:val="000000" w:themeColor="text1"/>
          <w:sz w:val="28"/>
          <w:szCs w:val="28"/>
          <w:lang w:val="en-US"/>
        </w:rPr>
        <w:t>DevOps</w:t>
      </w:r>
      <w:r>
        <w:rPr>
          <w:bCs/>
          <w:color w:val="000000" w:themeColor="text1"/>
          <w:sz w:val="28"/>
          <w:szCs w:val="28"/>
        </w:rPr>
        <w:t xml:space="preserve">.  </w:t>
      </w:r>
      <w:r>
        <w:rPr>
          <w:color w:val="000000" w:themeColor="text1"/>
          <w:sz w:val="28"/>
          <w:szCs w:val="28"/>
          <w:lang w:eastAsia="en-US"/>
        </w:rPr>
        <w:t xml:space="preserve">Современные тенденции к построению и функционированию информационных систем (ГЕОП, </w:t>
      </w:r>
      <w:proofErr w:type="spellStart"/>
      <w:r>
        <w:rPr>
          <w:color w:val="000000" w:themeColor="text1"/>
          <w:sz w:val="28"/>
          <w:szCs w:val="28"/>
          <w:lang w:eastAsia="en-US"/>
        </w:rPr>
        <w:t>ГосТех</w:t>
      </w:r>
      <w:proofErr w:type="spellEnd"/>
      <w:r>
        <w:rPr>
          <w:color w:val="000000" w:themeColor="text1"/>
          <w:sz w:val="28"/>
          <w:szCs w:val="28"/>
          <w:lang w:eastAsia="en-US"/>
        </w:rPr>
        <w:t xml:space="preserve">). </w:t>
      </w:r>
      <w:r>
        <w:rPr>
          <w:bCs/>
          <w:color w:val="000000" w:themeColor="text1"/>
          <w:sz w:val="28"/>
          <w:szCs w:val="28"/>
        </w:rPr>
        <w:t xml:space="preserve">Эволюция архитектурных решений при создании и развитии информационных систем Федерального казначейства. </w:t>
      </w:r>
      <w:r>
        <w:rPr>
          <w:color w:val="000000" w:themeColor="text1"/>
          <w:sz w:val="28"/>
          <w:szCs w:val="28"/>
          <w:lang w:eastAsia="en-US"/>
        </w:rPr>
        <w:t>Проект импортозамещения в Федеральном казначействе: предпосылки, цели и задачи, инфраструктурные и программные ограничения, текущее состояние и сроки завершения проекта.</w:t>
      </w:r>
    </w:p>
    <w:p w14:paraId="4D58306F" w14:textId="1DD1E75A" w:rsidR="008F4A13" w:rsidRDefault="008C2EC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Информационная безопасность в информационных системах. Безопасная разработка. Модель угроз и модель нарушителя. Организационные и технические средства защиты информации.</w:t>
      </w:r>
    </w:p>
    <w:p w14:paraId="4B46EA24" w14:textId="77777777" w:rsidR="008F4A13" w:rsidRDefault="008C2EC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Информационная безопасность и человек. Цифровой след человека в Интернете. Способы защиты личной информации: законы и правовые методы. Конструктивные и деструктивные действия в киберпространстве. Базовые принципы цифровой гигиены.</w:t>
      </w:r>
    </w:p>
    <w:p w14:paraId="758F0BC3" w14:textId="4ED9E03A" w:rsidR="008F4A13" w:rsidRDefault="008C2ECA" w:rsidP="00B06A1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Этическая и юридическая специфика использования больших данных. Кодекс этики использования данных. Методы исследования больших данных: подготовка данных, выбор алгоритма, настройка параметров, оценка результатов. Большие данные в информационных системах Федерального казначейства. Открытые данные Федерального казначейства. </w:t>
      </w:r>
    </w:p>
    <w:p w14:paraId="75BB1D42" w14:textId="52821799" w:rsidR="005F3925" w:rsidRPr="008C01FD" w:rsidRDefault="005F3925" w:rsidP="000967CD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  <w:lang w:eastAsia="en-US"/>
        </w:rPr>
      </w:pPr>
      <w:bookmarkStart w:id="4" w:name="_Hlk131676438"/>
      <w:bookmarkEnd w:id="4"/>
      <w:r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Т</w:t>
      </w:r>
      <w:r w:rsidRPr="00E46DA4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ем</w:t>
      </w:r>
      <w:r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а</w:t>
      </w:r>
      <w:r w:rsidRPr="00E46DA4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3</w:t>
      </w:r>
      <w:r w:rsidRPr="00E46DA4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r w:rsidRPr="0070249E"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>Цифровые казначейские технологии в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70249E"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>организациях бюджетной сферы.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8C01FD">
        <w:rPr>
          <w:b/>
          <w:color w:val="000000"/>
          <w:sz w:val="28"/>
          <w:szCs w:val="28"/>
          <w:shd w:val="clear" w:color="auto" w:fill="FFFFFF"/>
          <w:lang w:eastAsia="en-US"/>
        </w:rPr>
        <w:t>Казначейское обслуживание получателей средств из бюджета в</w:t>
      </w:r>
      <w:r>
        <w:rPr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8C01FD">
        <w:rPr>
          <w:b/>
          <w:color w:val="000000"/>
          <w:sz w:val="28"/>
          <w:szCs w:val="28"/>
          <w:shd w:val="clear" w:color="auto" w:fill="FFFFFF"/>
          <w:lang w:eastAsia="en-US"/>
        </w:rPr>
        <w:t>ГИИС «Электронный бюджет».</w:t>
      </w:r>
      <w:r w:rsidRPr="005F3925">
        <w:rPr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8C01FD">
        <w:rPr>
          <w:b/>
          <w:color w:val="000000"/>
          <w:sz w:val="28"/>
          <w:szCs w:val="28"/>
          <w:shd w:val="clear" w:color="auto" w:fill="FFFFFF"/>
          <w:lang w:eastAsia="en-US"/>
        </w:rPr>
        <w:t>Операции по казначейскому сопровождению в подсистеме управления расходами ГИИС «Электронный бюджет».</w:t>
      </w:r>
      <w:r w:rsidRPr="005F3925">
        <w:rPr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8C01FD">
        <w:rPr>
          <w:b/>
          <w:color w:val="000000"/>
          <w:sz w:val="28"/>
          <w:szCs w:val="28"/>
          <w:shd w:val="clear" w:color="auto" w:fill="FFFFFF"/>
          <w:lang w:eastAsia="en-US"/>
        </w:rPr>
        <w:t>Казначейское сопровождение государственных контрактов ГИИС «Электронный бюджет».</w:t>
      </w:r>
    </w:p>
    <w:p w14:paraId="265E6A2F" w14:textId="293FB0AB" w:rsidR="005F3925" w:rsidRDefault="005F3925" w:rsidP="000967CD">
      <w:pPr>
        <w:widowControl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2D501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Казначейское обслуживание получателей средств из бюджета в ГИИС «Электронный бюджет».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Подсистема управления расходами ГИИС «</w:t>
      </w:r>
      <w:r w:rsidRPr="002D501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Электронный бюджет»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r w:rsidRPr="002D501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Операции по казначейскому сопровождению в подсистеме управления расходами ГИИС «Электронный бюджет».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Казначейское сопровождение операций с целевыми средствами. </w:t>
      </w:r>
      <w:r w:rsidRPr="002D501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Казначейское сопровождение государственных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закупок</w:t>
      </w:r>
      <w:r w:rsidRPr="002D501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</w:t>
      </w:r>
      <w:r w:rsidRPr="002D501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ГИИС «Электронный бюджет».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Бюджетный мониторинг участников казначейского сопровождения. </w:t>
      </w:r>
      <w:r w:rsidR="0012074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Межведомственный и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нформационный обмен при осуществлении бюджетного мониторинга</w:t>
      </w:r>
      <w:r w:rsidRPr="0014318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контрол</w:t>
      </w:r>
      <w:r w:rsidR="0012074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я</w:t>
      </w:r>
      <w:r w:rsidRPr="0014318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и аудит</w:t>
      </w:r>
      <w:r w:rsidR="0012074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</w:t>
      </w:r>
      <w:r w:rsidRPr="0014318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в сфере закупок.</w:t>
      </w:r>
    </w:p>
    <w:p w14:paraId="6A952F47" w14:textId="2DDB646E" w:rsidR="005F3925" w:rsidRDefault="005F3925" w:rsidP="000967CD">
      <w:pPr>
        <w:widowControl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Расширенное казначейское сопровождение. </w:t>
      </w:r>
      <w:r w:rsidRPr="00335B9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</w:t>
      </w:r>
      <w:r w:rsidRPr="008C01F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роверка соответствия фактических затрат данным раздельного учета </w:t>
      </w:r>
      <w:r w:rsidRPr="00335B9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результатов финансово-хозяйственной деятельности по государственному контракту, отраженным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335B9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ИС </w:t>
      </w:r>
      <w:r w:rsidRPr="00335B9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участников казначейского сопровождения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 К</w:t>
      </w:r>
      <w:r w:rsidRPr="00700FB8">
        <w:rPr>
          <w:sz w:val="28"/>
          <w:szCs w:val="28"/>
        </w:rPr>
        <w:t>азначейско</w:t>
      </w:r>
      <w:r>
        <w:rPr>
          <w:sz w:val="28"/>
          <w:szCs w:val="28"/>
        </w:rPr>
        <w:t>е</w:t>
      </w:r>
      <w:r w:rsidRPr="00700FB8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е</w:t>
      </w:r>
      <w:r w:rsidRPr="00700FB8">
        <w:rPr>
          <w:sz w:val="28"/>
          <w:szCs w:val="28"/>
        </w:rPr>
        <w:t xml:space="preserve"> операций со средствами участников казначейского сопровождения.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Санкционирование денежных операций участников казначейского сопровождения. Сведения об операциях с целевыми средствами. Информационный обмен с финансовыми органами субъектов Российской Федерации (муниципального образования) об операциях </w:t>
      </w:r>
      <w:r w:rsidRPr="001608F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региональн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ых</w:t>
      </w:r>
      <w:r w:rsidRPr="001608F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(муниципальн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ых</w:t>
      </w:r>
      <w:r w:rsidRPr="001608F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) участник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ов</w:t>
      </w:r>
      <w:r w:rsidRPr="001608F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казначейского сопровождения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  <w:r w:rsidRPr="0099675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12074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К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лассификатор признаков финансовых нарушений участников казначейского сопровождения в ГИИС «Электронный бюджет». </w:t>
      </w:r>
    </w:p>
    <w:p w14:paraId="5904EF47" w14:textId="77777777" w:rsidR="005F3925" w:rsidRDefault="005F3925" w:rsidP="000967CD">
      <w:pPr>
        <w:widowControl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8C01F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Порядок взаимодействия и обмена информацией при выдаче (переводе, отзыве) и иных операциях с казначейским обеспечением обязательств между ТОФК, получателем бюджетных средств, получателем казначейского обеспечения обязательств.</w:t>
      </w:r>
      <w:r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Взаимодействие и обмен информацией ТОФК с кредитной организацией через </w:t>
      </w:r>
      <w:r w:rsidRPr="006248F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систем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ы</w:t>
      </w:r>
      <w:r w:rsidRPr="006248F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передачи финансовых сообщений Ц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ентрального банка</w:t>
      </w:r>
      <w:r w:rsidRPr="006248F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Р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оссийской </w:t>
      </w:r>
      <w:r w:rsidRPr="006248F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Ф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едерации при казначейском обеспечении обязательств при банковском сопровождении.</w:t>
      </w:r>
    </w:p>
    <w:p w14:paraId="5B349DB5" w14:textId="1E966B4C" w:rsidR="00B06A18" w:rsidRDefault="001C454A" w:rsidP="000967CD">
      <w:pPr>
        <w:pStyle w:val="27"/>
        <w:tabs>
          <w:tab w:val="left" w:pos="426"/>
        </w:tabs>
        <w:spacing w:after="0" w:line="36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  <w:lang w:eastAsia="en-US"/>
        </w:rPr>
      </w:pPr>
      <w:r>
        <w:rPr>
          <w:b/>
          <w:color w:val="000000" w:themeColor="text1"/>
          <w:sz w:val="28"/>
          <w:szCs w:val="28"/>
        </w:rPr>
        <w:t xml:space="preserve">Тема 4. </w:t>
      </w:r>
      <w:r w:rsidRPr="008C01FD">
        <w:rPr>
          <w:b/>
          <w:color w:val="000000"/>
          <w:sz w:val="28"/>
          <w:szCs w:val="28"/>
          <w:shd w:val="clear" w:color="auto" w:fill="FFFFFF"/>
          <w:lang w:eastAsia="en-US"/>
        </w:rPr>
        <w:t>Подсистема «Финансовый контроль» (ВГФК) в ГИИС «Электронный бюджет».</w:t>
      </w:r>
      <w:r w:rsidRPr="001C454A">
        <w:rPr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8C01FD">
        <w:rPr>
          <w:b/>
          <w:color w:val="000000"/>
          <w:sz w:val="28"/>
          <w:szCs w:val="28"/>
          <w:shd w:val="clear" w:color="auto" w:fill="FFFFFF"/>
          <w:lang w:eastAsia="en-US"/>
        </w:rPr>
        <w:t>Подсистема «Финансовый контроль» (Аналитические полномочия) в ГИИС «Электронный бюджет».</w:t>
      </w:r>
    </w:p>
    <w:p w14:paraId="1FA0E7D1" w14:textId="7AEF6F51" w:rsidR="00B06A18" w:rsidRDefault="00B06A18" w:rsidP="000967CD">
      <w:pPr>
        <w:widowControl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8C01F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Подсистема финансового контроля (модуль ВГФК) ГИИС «Электронный бюджет» при планировании, исполнении контрольных мероприятий и составлении отчетности органов внутреннего государственного финансового контроля</w:t>
      </w:r>
      <w:r w:rsidR="00B20C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Федерального казначейства</w:t>
      </w:r>
      <w:r w:rsidRPr="008C01F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 Информационное взаимодействие другими подсистемами ГИИС «Электронный бюджет» (НСИ, ЕПБС(СВР), ПИАО, ПУОТ) и ЕИС. </w:t>
      </w:r>
    </w:p>
    <w:p w14:paraId="79BD25B4" w14:textId="77777777" w:rsidR="00B06A18" w:rsidRDefault="00B06A18" w:rsidP="000967CD">
      <w:pPr>
        <w:widowControl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8C01F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Подсистема финансового контроля (модуль аналитических полномочий) ГИИС «Электронный бюджет». Анализ осуществления главными администраторами бюджетных средств внутреннего финансового аудита и анализа исполнения бюджетных полномочий органами государственного (муниципального) финансового контроля. Подсистема информационно-аналитического обеспечения ГИИС «Э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лектронный бюджет». Инструмент «</w:t>
      </w:r>
      <w:r w:rsidRPr="008C01F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Паспорт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объекта контроля», как сервис «одного окна»</w:t>
      </w:r>
      <w:r w:rsidRPr="008C01F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для доступа к данным о цифровом двойнике объекта контр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оля. Инструмент «Риск анализ»</w:t>
      </w:r>
      <w:r w:rsidRPr="008C01F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как сервис осуществления риск-ориентированного подхода.</w:t>
      </w:r>
    </w:p>
    <w:p w14:paraId="69CF8398" w14:textId="77777777" w:rsidR="008F4A13" w:rsidRDefault="008C2ECA">
      <w:pPr>
        <w:ind w:firstLine="709"/>
        <w:jc w:val="both"/>
        <w:outlineLvl w:val="1"/>
        <w:rPr>
          <w:b/>
          <w:bCs/>
          <w:color w:val="000000" w:themeColor="text1"/>
          <w:sz w:val="28"/>
          <w:szCs w:val="28"/>
        </w:rPr>
      </w:pPr>
      <w:bookmarkStart w:id="5" w:name="_Toc83116187"/>
      <w:bookmarkStart w:id="6" w:name="_Toc83575407"/>
      <w:r>
        <w:rPr>
          <w:b/>
          <w:sz w:val="28"/>
          <w:szCs w:val="28"/>
        </w:rPr>
        <w:t>5.2. Учебно-тематический план</w:t>
      </w:r>
      <w:bookmarkEnd w:id="5"/>
      <w:bookmarkEnd w:id="6"/>
      <w:r>
        <w:rPr>
          <w:color w:val="000000" w:themeColor="text1"/>
          <w:sz w:val="28"/>
          <w:szCs w:val="28"/>
        </w:rPr>
        <w:t xml:space="preserve">. </w:t>
      </w:r>
    </w:p>
    <w:p w14:paraId="58F859ED" w14:textId="77777777" w:rsidR="008F4A13" w:rsidRDefault="008F4A13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Style w:val="1c"/>
        <w:tblW w:w="5000" w:type="pct"/>
        <w:tblInd w:w="-289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778"/>
        <w:gridCol w:w="780"/>
        <w:gridCol w:w="923"/>
        <w:gridCol w:w="936"/>
        <w:gridCol w:w="1125"/>
        <w:gridCol w:w="903"/>
        <w:gridCol w:w="2043"/>
      </w:tblGrid>
      <w:tr w:rsidR="008F4A13" w14:paraId="46E45EBB" w14:textId="77777777" w:rsidTr="000967CD">
        <w:trPr>
          <w:trHeight w:val="20"/>
        </w:trPr>
        <w:tc>
          <w:tcPr>
            <w:tcW w:w="2778" w:type="dxa"/>
            <w:vMerge w:val="restart"/>
          </w:tcPr>
          <w:p w14:paraId="4A9EAEAA" w14:textId="77777777" w:rsidR="008F4A13" w:rsidRDefault="008C2ECA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667" w:type="dxa"/>
            <w:gridSpan w:val="5"/>
          </w:tcPr>
          <w:p w14:paraId="449F9A3B" w14:textId="77777777" w:rsidR="008F4A13" w:rsidRDefault="008C2ECA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2043" w:type="dxa"/>
            <w:vMerge w:val="restart"/>
          </w:tcPr>
          <w:p w14:paraId="39ECA78B" w14:textId="77777777" w:rsidR="008F4A13" w:rsidRDefault="008C2ECA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8F4A13" w14:paraId="2FA5ADED" w14:textId="77777777" w:rsidTr="000967CD">
        <w:trPr>
          <w:trHeight w:val="230"/>
        </w:trPr>
        <w:tc>
          <w:tcPr>
            <w:tcW w:w="2778" w:type="dxa"/>
            <w:vMerge/>
          </w:tcPr>
          <w:p w14:paraId="4213009A" w14:textId="77777777" w:rsidR="008F4A13" w:rsidRDefault="008F4A1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 w:val="restart"/>
          </w:tcPr>
          <w:p w14:paraId="6E0AF786" w14:textId="77777777" w:rsidR="008F4A13" w:rsidRDefault="008C2ECA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984" w:type="dxa"/>
            <w:gridSpan w:val="3"/>
          </w:tcPr>
          <w:p w14:paraId="35C6B8E1" w14:textId="77777777" w:rsidR="008F4A13" w:rsidRDefault="008C2ECA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Аудиторная работа-</w:t>
            </w:r>
          </w:p>
          <w:p w14:paraId="23AF6A7A" w14:textId="3EF7DCF4" w:rsidR="008F4A13" w:rsidRDefault="008C2ECA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Контактная работа</w:t>
            </w:r>
            <w:r w:rsidR="00A66FA1">
              <w:rPr>
                <w:b/>
                <w:bCs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903" w:type="dxa"/>
            <w:vMerge w:val="restart"/>
          </w:tcPr>
          <w:p w14:paraId="1B94A2E3" w14:textId="77777777" w:rsidR="008F4A13" w:rsidRDefault="008C2ECA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стояте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льная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работа</w:t>
            </w:r>
          </w:p>
        </w:tc>
        <w:tc>
          <w:tcPr>
            <w:tcW w:w="2043" w:type="dxa"/>
            <w:vMerge/>
          </w:tcPr>
          <w:p w14:paraId="3039ACC4" w14:textId="77777777" w:rsidR="008F4A13" w:rsidRDefault="008F4A1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4A13" w14:paraId="62E93E90" w14:textId="77777777" w:rsidTr="000967CD">
        <w:trPr>
          <w:trHeight w:val="879"/>
        </w:trPr>
        <w:tc>
          <w:tcPr>
            <w:tcW w:w="2778" w:type="dxa"/>
            <w:vMerge/>
          </w:tcPr>
          <w:p w14:paraId="020E24F5" w14:textId="77777777" w:rsidR="008F4A13" w:rsidRDefault="008F4A1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/>
          </w:tcPr>
          <w:p w14:paraId="73AC85E5" w14:textId="77777777" w:rsidR="008F4A13" w:rsidRDefault="008F4A1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</w:tcPr>
          <w:p w14:paraId="3C99998E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Общая,</w:t>
            </w:r>
          </w:p>
          <w:p w14:paraId="6BA4B4A0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936" w:type="dxa"/>
          </w:tcPr>
          <w:p w14:paraId="28B24860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125" w:type="dxa"/>
          </w:tcPr>
          <w:p w14:paraId="5A8F543A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Семинары, </w:t>
            </w:r>
            <w:proofErr w:type="spellStart"/>
            <w:r>
              <w:rPr>
                <w:color w:val="000000"/>
                <w:sz w:val="20"/>
                <w:szCs w:val="20"/>
              </w:rPr>
              <w:t>практи-ческие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занятия</w:t>
            </w:r>
          </w:p>
        </w:tc>
        <w:tc>
          <w:tcPr>
            <w:tcW w:w="903" w:type="dxa"/>
            <w:vMerge/>
          </w:tcPr>
          <w:p w14:paraId="479F2E9B" w14:textId="77777777" w:rsidR="008F4A13" w:rsidRDefault="008F4A1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14:paraId="40CBBB9D" w14:textId="77777777" w:rsidR="008F4A13" w:rsidRDefault="008F4A1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4A13" w14:paraId="35931702" w14:textId="77777777">
        <w:trPr>
          <w:trHeight w:val="20"/>
        </w:trPr>
        <w:tc>
          <w:tcPr>
            <w:tcW w:w="9488" w:type="dxa"/>
            <w:gridSpan w:val="7"/>
          </w:tcPr>
          <w:p w14:paraId="291213EC" w14:textId="77777777" w:rsidR="008F4A13" w:rsidRDefault="008C2ECA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Модуль 3</w:t>
            </w:r>
          </w:p>
        </w:tc>
      </w:tr>
      <w:tr w:rsidR="008F4A13" w14:paraId="41064082" w14:textId="77777777" w:rsidTr="000967CD">
        <w:trPr>
          <w:trHeight w:val="20"/>
        </w:trPr>
        <w:tc>
          <w:tcPr>
            <w:tcW w:w="2778" w:type="dxa"/>
          </w:tcPr>
          <w:p w14:paraId="66E66C22" w14:textId="2494AFC4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 </w:t>
            </w:r>
            <w:r w:rsidR="0076383E">
              <w:rPr>
                <w:sz w:val="20"/>
                <w:szCs w:val="20"/>
              </w:rPr>
              <w:t>Государственные</w:t>
            </w:r>
            <w:r>
              <w:rPr>
                <w:sz w:val="20"/>
                <w:szCs w:val="20"/>
              </w:rPr>
              <w:t xml:space="preserve"> </w:t>
            </w:r>
            <w:r w:rsidR="0076383E">
              <w:rPr>
                <w:sz w:val="20"/>
                <w:szCs w:val="20"/>
              </w:rPr>
              <w:t xml:space="preserve">информационные </w:t>
            </w:r>
            <w:r>
              <w:rPr>
                <w:sz w:val="20"/>
                <w:szCs w:val="20"/>
              </w:rPr>
              <w:t>систем</w:t>
            </w:r>
            <w:r w:rsidR="0076383E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. </w:t>
            </w:r>
            <w:r w:rsidR="0076383E">
              <w:rPr>
                <w:sz w:val="20"/>
                <w:szCs w:val="20"/>
              </w:rPr>
              <w:t>Федерального казначейства</w:t>
            </w:r>
            <w:r>
              <w:rPr>
                <w:sz w:val="20"/>
                <w:szCs w:val="20"/>
              </w:rPr>
              <w:t>.</w:t>
            </w:r>
          </w:p>
          <w:p w14:paraId="30CF4E56" w14:textId="77777777" w:rsidR="008F4A13" w:rsidRDefault="008F4A13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14:paraId="1BFD07FF" w14:textId="13DB8EDA" w:rsidR="008F4A13" w:rsidRPr="000967CD" w:rsidRDefault="00A66FA1">
            <w:pPr>
              <w:widowControl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26</w:t>
            </w:r>
          </w:p>
          <w:p w14:paraId="55287171" w14:textId="77777777" w:rsidR="008F4A13" w:rsidRDefault="008F4A13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</w:tcPr>
          <w:p w14:paraId="0B94D18C" w14:textId="4A982D04" w:rsidR="008F4A13" w:rsidRPr="000967CD" w:rsidRDefault="003045EF">
            <w:pPr>
              <w:widowControl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36" w:type="dxa"/>
          </w:tcPr>
          <w:p w14:paraId="6737A500" w14:textId="4B03CE17" w:rsidR="008F4A13" w:rsidRPr="000967CD" w:rsidRDefault="003045EF">
            <w:pPr>
              <w:widowControl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25" w:type="dxa"/>
          </w:tcPr>
          <w:p w14:paraId="5CC1D33B" w14:textId="6C0627D0" w:rsidR="008F4A13" w:rsidRPr="000967CD" w:rsidRDefault="003045EF">
            <w:pPr>
              <w:widowControl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03" w:type="dxa"/>
          </w:tcPr>
          <w:p w14:paraId="12D15D4C" w14:textId="43324023" w:rsidR="008F4A13" w:rsidRPr="000967CD" w:rsidRDefault="003045EF">
            <w:pPr>
              <w:widowControl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2043" w:type="dxa"/>
          </w:tcPr>
          <w:p w14:paraId="04F4DE71" w14:textId="77777777" w:rsidR="008F4A13" w:rsidRDefault="008C2EC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дискуссии, выполнение ситуационных и тестовых заданий</w:t>
            </w:r>
          </w:p>
        </w:tc>
      </w:tr>
      <w:tr w:rsidR="008F4A13" w14:paraId="300409B1" w14:textId="77777777" w:rsidTr="000967CD">
        <w:trPr>
          <w:trHeight w:val="1171"/>
        </w:trPr>
        <w:tc>
          <w:tcPr>
            <w:tcW w:w="2778" w:type="dxa"/>
          </w:tcPr>
          <w:p w14:paraId="27E5A28E" w14:textId="63B28F42" w:rsidR="008F4A13" w:rsidRDefault="008C2ECA">
            <w:pPr>
              <w:widowControl w:val="0"/>
              <w:ind w:firstLine="2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2. Инфраструктура</w:t>
            </w:r>
            <w:r w:rsidR="00575F3B">
              <w:rPr>
                <w:color w:val="000000"/>
                <w:sz w:val="20"/>
                <w:szCs w:val="20"/>
              </w:rPr>
              <w:t xml:space="preserve"> и архитектура</w:t>
            </w:r>
            <w:r>
              <w:rPr>
                <w:color w:val="000000"/>
                <w:sz w:val="20"/>
                <w:szCs w:val="20"/>
              </w:rPr>
              <w:t xml:space="preserve"> информационных систем. Центры обработки данных.</w:t>
            </w:r>
            <w:r w:rsidR="00575F3B">
              <w:rPr>
                <w:color w:val="000000"/>
                <w:sz w:val="20"/>
                <w:szCs w:val="20"/>
              </w:rPr>
              <w:t xml:space="preserve"> Информационная безопасность в системах и цифровая гигиена. Большие данные. Открытые данные. </w:t>
            </w:r>
          </w:p>
        </w:tc>
        <w:tc>
          <w:tcPr>
            <w:tcW w:w="780" w:type="dxa"/>
          </w:tcPr>
          <w:p w14:paraId="2F99E792" w14:textId="52B51C2E" w:rsidR="008F4A13" w:rsidRPr="000967CD" w:rsidRDefault="00A66FA1">
            <w:pPr>
              <w:widowControl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40</w:t>
            </w:r>
          </w:p>
          <w:p w14:paraId="3E55988B" w14:textId="77777777" w:rsidR="008F4A13" w:rsidRDefault="008F4A13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</w:tcPr>
          <w:p w14:paraId="74C9D16D" w14:textId="3B9755A8" w:rsidR="008F4A13" w:rsidRPr="000967CD" w:rsidRDefault="003045EF">
            <w:pPr>
              <w:widowControl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936" w:type="dxa"/>
          </w:tcPr>
          <w:p w14:paraId="7D7446FE" w14:textId="37BDDA16" w:rsidR="008F4A13" w:rsidRPr="000967CD" w:rsidRDefault="003045EF">
            <w:pPr>
              <w:widowControl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25" w:type="dxa"/>
          </w:tcPr>
          <w:p w14:paraId="70D47CF9" w14:textId="09643F7C" w:rsidR="008F4A13" w:rsidRPr="000967CD" w:rsidRDefault="003045EF">
            <w:pPr>
              <w:widowControl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03" w:type="dxa"/>
          </w:tcPr>
          <w:p w14:paraId="22CB62A8" w14:textId="65E42214" w:rsidR="008F4A13" w:rsidRPr="003045EF" w:rsidRDefault="003045E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2043" w:type="dxa"/>
          </w:tcPr>
          <w:p w14:paraId="6F9486CB" w14:textId="7BFC55A5" w:rsidR="008F4A13" w:rsidRDefault="00575F3B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дискуссии, решение тестовых заданий, выполнение ситуационных заданий</w:t>
            </w:r>
          </w:p>
        </w:tc>
      </w:tr>
      <w:tr w:rsidR="008F4A13" w14:paraId="0CEA3EBF" w14:textId="77777777" w:rsidTr="000967CD">
        <w:trPr>
          <w:trHeight w:val="230"/>
        </w:trPr>
        <w:tc>
          <w:tcPr>
            <w:tcW w:w="2778" w:type="dxa"/>
          </w:tcPr>
          <w:p w14:paraId="2E7A2588" w14:textId="77777777" w:rsidR="008F4A13" w:rsidRDefault="008C2ECA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модуль 3</w:t>
            </w:r>
          </w:p>
        </w:tc>
        <w:tc>
          <w:tcPr>
            <w:tcW w:w="780" w:type="dxa"/>
          </w:tcPr>
          <w:p w14:paraId="29459407" w14:textId="472B6E46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23" w:type="dxa"/>
          </w:tcPr>
          <w:p w14:paraId="6D4CA37C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36" w:type="dxa"/>
          </w:tcPr>
          <w:p w14:paraId="3028CF2C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25" w:type="dxa"/>
          </w:tcPr>
          <w:p w14:paraId="28A0A008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03" w:type="dxa"/>
          </w:tcPr>
          <w:p w14:paraId="35280C9A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043" w:type="dxa"/>
          </w:tcPr>
          <w:p w14:paraId="5C78448A" w14:textId="77777777" w:rsidR="008F4A13" w:rsidRDefault="008F4A13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F4A13" w14:paraId="73F8C654" w14:textId="77777777" w:rsidTr="000967CD">
        <w:trPr>
          <w:trHeight w:val="230"/>
        </w:trPr>
        <w:tc>
          <w:tcPr>
            <w:tcW w:w="9488" w:type="dxa"/>
            <w:gridSpan w:val="7"/>
          </w:tcPr>
          <w:p w14:paraId="1175EC59" w14:textId="77777777" w:rsidR="008F4A13" w:rsidRDefault="008C2ECA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Модуль 4</w:t>
            </w:r>
          </w:p>
        </w:tc>
      </w:tr>
      <w:tr w:rsidR="008F4A13" w14:paraId="3FFEBC38" w14:textId="77777777" w:rsidTr="000967CD">
        <w:trPr>
          <w:trHeight w:val="230"/>
        </w:trPr>
        <w:tc>
          <w:tcPr>
            <w:tcW w:w="2778" w:type="dxa"/>
          </w:tcPr>
          <w:p w14:paraId="29DD86F8" w14:textId="1D854BBF" w:rsidR="008F4A13" w:rsidRDefault="008C2ECA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</w:t>
            </w:r>
            <w:r w:rsidR="003045EF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="003045EF">
              <w:rPr>
                <w:color w:val="000000"/>
                <w:sz w:val="20"/>
                <w:szCs w:val="20"/>
              </w:rPr>
              <w:t>Цифровые казначейские технологии в организациях бюджетной сферы. Казначейское обслуживание получателей средств из бюджета в ГИИС «Электронный бюджет». Операции по казначейскому сопровождению в подсистеме управления расходами ГИИС «Электронный бюджет». Казначейское сопровождение государственных контрактов ГИИС «Электронный бюджет».</w:t>
            </w:r>
          </w:p>
        </w:tc>
        <w:tc>
          <w:tcPr>
            <w:tcW w:w="780" w:type="dxa"/>
          </w:tcPr>
          <w:p w14:paraId="328F94B6" w14:textId="1DB7A07A" w:rsidR="008F4A13" w:rsidRDefault="003045E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23" w:type="dxa"/>
          </w:tcPr>
          <w:p w14:paraId="4948E1EF" w14:textId="327A94D3" w:rsidR="008F4A13" w:rsidRDefault="00A66FA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36" w:type="dxa"/>
          </w:tcPr>
          <w:p w14:paraId="0C10632C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25" w:type="dxa"/>
          </w:tcPr>
          <w:p w14:paraId="6BB93E30" w14:textId="562BE512" w:rsidR="008F4A13" w:rsidRDefault="003045E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03" w:type="dxa"/>
          </w:tcPr>
          <w:p w14:paraId="3C93A1E9" w14:textId="6CFFD474" w:rsidR="008F4A13" w:rsidRDefault="003045E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043" w:type="dxa"/>
          </w:tcPr>
          <w:p w14:paraId="06B745D5" w14:textId="77777777" w:rsidR="008F4A13" w:rsidRDefault="008C2EC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дискуссии, решение тестовых заданий, </w:t>
            </w:r>
            <w:r>
              <w:rPr>
                <w:color w:val="000000" w:themeColor="text1"/>
                <w:sz w:val="20"/>
                <w:szCs w:val="20"/>
              </w:rPr>
              <w:t>выполнение ситуационных заданий</w:t>
            </w:r>
          </w:p>
        </w:tc>
      </w:tr>
      <w:tr w:rsidR="008F4A13" w14:paraId="2BB306F6" w14:textId="77777777" w:rsidTr="000967CD">
        <w:trPr>
          <w:trHeight w:val="230"/>
        </w:trPr>
        <w:tc>
          <w:tcPr>
            <w:tcW w:w="2778" w:type="dxa"/>
          </w:tcPr>
          <w:p w14:paraId="2A8780E5" w14:textId="5DE8F4B0" w:rsidR="008F4A13" w:rsidRDefault="008C2ECA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</w:t>
            </w:r>
            <w:r w:rsidR="003045EF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="0079746D">
              <w:rPr>
                <w:color w:val="000000"/>
                <w:sz w:val="20"/>
                <w:szCs w:val="20"/>
              </w:rPr>
              <w:t>Подсистема «Финансовый контроль» (ВГФК) в ГИИС «Электронный бюджет». Подсистема «Финансовый контроль» (Аналитические полномочия) в ГИИС «Электронный бюджет».</w:t>
            </w:r>
          </w:p>
        </w:tc>
        <w:tc>
          <w:tcPr>
            <w:tcW w:w="780" w:type="dxa"/>
          </w:tcPr>
          <w:p w14:paraId="2B688EC9" w14:textId="4CFFE352" w:rsidR="008F4A13" w:rsidRDefault="003045E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  <w:p w14:paraId="653A7455" w14:textId="77777777" w:rsidR="008F4A13" w:rsidRDefault="008F4A13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</w:tcPr>
          <w:p w14:paraId="0E8DCD61" w14:textId="0FC0A366" w:rsidR="008F4A13" w:rsidRDefault="003045E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36" w:type="dxa"/>
          </w:tcPr>
          <w:p w14:paraId="710CB650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6DA10189" w14:textId="6C493507" w:rsidR="008F4A13" w:rsidRDefault="003045E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3" w:type="dxa"/>
          </w:tcPr>
          <w:p w14:paraId="54C4D8D5" w14:textId="4F84377E" w:rsidR="008F4A13" w:rsidRDefault="003045E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043" w:type="dxa"/>
          </w:tcPr>
          <w:p w14:paraId="1EBF4B28" w14:textId="77777777" w:rsidR="008F4A13" w:rsidRDefault="008C2EC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дискуссии, решение тестовых заданий, </w:t>
            </w:r>
            <w:r>
              <w:rPr>
                <w:color w:val="000000" w:themeColor="text1"/>
                <w:sz w:val="20"/>
                <w:szCs w:val="20"/>
              </w:rPr>
              <w:t>выполнение ситуационных заданий</w:t>
            </w:r>
          </w:p>
        </w:tc>
      </w:tr>
      <w:tr w:rsidR="008F4A13" w14:paraId="4EF30972" w14:textId="77777777" w:rsidTr="000967CD">
        <w:trPr>
          <w:trHeight w:val="230"/>
        </w:trPr>
        <w:tc>
          <w:tcPr>
            <w:tcW w:w="2778" w:type="dxa"/>
          </w:tcPr>
          <w:p w14:paraId="0E1EE582" w14:textId="77777777" w:rsidR="008F4A13" w:rsidRDefault="008C2ECA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модуль 4</w:t>
            </w:r>
          </w:p>
        </w:tc>
        <w:tc>
          <w:tcPr>
            <w:tcW w:w="780" w:type="dxa"/>
          </w:tcPr>
          <w:p w14:paraId="52577368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923" w:type="dxa"/>
          </w:tcPr>
          <w:p w14:paraId="7FF34C0C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36" w:type="dxa"/>
          </w:tcPr>
          <w:p w14:paraId="33B95E73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25" w:type="dxa"/>
          </w:tcPr>
          <w:p w14:paraId="69691F71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03" w:type="dxa"/>
          </w:tcPr>
          <w:p w14:paraId="00E81EB3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043" w:type="dxa"/>
          </w:tcPr>
          <w:p w14:paraId="63EE7B0A" w14:textId="77777777" w:rsidR="008F4A13" w:rsidRDefault="008F4A13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F4A13" w14:paraId="1913E061" w14:textId="77777777" w:rsidTr="000967CD">
        <w:trPr>
          <w:trHeight w:val="20"/>
        </w:trPr>
        <w:tc>
          <w:tcPr>
            <w:tcW w:w="2778" w:type="dxa"/>
          </w:tcPr>
          <w:p w14:paraId="5CBE4569" w14:textId="77777777" w:rsidR="008F4A13" w:rsidRDefault="008C2ECA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целом по дисциплине</w:t>
            </w:r>
          </w:p>
        </w:tc>
        <w:tc>
          <w:tcPr>
            <w:tcW w:w="780" w:type="dxa"/>
          </w:tcPr>
          <w:p w14:paraId="0A79B5AC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</w:t>
            </w:r>
          </w:p>
          <w:p w14:paraId="7A3B49DE" w14:textId="6B5B324A" w:rsidR="008F4A13" w:rsidRDefault="008F4A13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</w:tcPr>
          <w:p w14:paraId="4F8DC74D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36" w:type="dxa"/>
          </w:tcPr>
          <w:p w14:paraId="0D23C658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25" w:type="dxa"/>
          </w:tcPr>
          <w:p w14:paraId="307CCAA1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03" w:type="dxa"/>
          </w:tcPr>
          <w:p w14:paraId="3E763FDB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2043" w:type="dxa"/>
          </w:tcPr>
          <w:p w14:paraId="597C8554" w14:textId="77777777" w:rsidR="008F4A13" w:rsidRDefault="008C2EC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8F4A13" w14:paraId="0FBC75B2" w14:textId="77777777" w:rsidTr="000967CD">
        <w:trPr>
          <w:trHeight w:val="20"/>
        </w:trPr>
        <w:tc>
          <w:tcPr>
            <w:tcW w:w="2778" w:type="dxa"/>
          </w:tcPr>
          <w:p w14:paraId="2A939C31" w14:textId="77777777" w:rsidR="008F4A13" w:rsidRDefault="008C2ECA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780" w:type="dxa"/>
          </w:tcPr>
          <w:p w14:paraId="7BDBCB0E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14:paraId="3A09CE53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36" w:type="dxa"/>
          </w:tcPr>
          <w:p w14:paraId="253D11E8" w14:textId="7195F9D2" w:rsidR="008F4A13" w:rsidRDefault="00A66FA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125" w:type="dxa"/>
          </w:tcPr>
          <w:p w14:paraId="32E4BD42" w14:textId="616C2D65" w:rsidR="008F4A13" w:rsidRDefault="00A66FA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03" w:type="dxa"/>
          </w:tcPr>
          <w:p w14:paraId="0C3D6DDD" w14:textId="77777777" w:rsidR="008F4A13" w:rsidRDefault="008C2EC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043" w:type="dxa"/>
          </w:tcPr>
          <w:p w14:paraId="2BAC6571" w14:textId="77777777" w:rsidR="008F4A13" w:rsidRDefault="008F4A13">
            <w:pPr>
              <w:widowControl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4BFBF8BE" w14:textId="77777777" w:rsidR="008F4A13" w:rsidRDefault="008F4A13">
      <w:pPr>
        <w:jc w:val="both"/>
      </w:pPr>
    </w:p>
    <w:p w14:paraId="1C826B04" w14:textId="77777777" w:rsidR="008F4A13" w:rsidRDefault="008C2ECA">
      <w:pPr>
        <w:pStyle w:val="1a"/>
        <w:jc w:val="both"/>
        <w:outlineLvl w:val="1"/>
        <w:rPr>
          <w:szCs w:val="28"/>
        </w:rPr>
      </w:pPr>
      <w:bookmarkStart w:id="7" w:name="_Hlk857087181"/>
      <w:bookmarkStart w:id="8" w:name="_Toc83116188"/>
      <w:bookmarkStart w:id="9" w:name="_Toc83575408"/>
      <w:bookmarkEnd w:id="7"/>
      <w:r>
        <w:rPr>
          <w:szCs w:val="28"/>
        </w:rPr>
        <w:t>5.3. Содержание семинаров, практических занятий</w:t>
      </w:r>
      <w:bookmarkEnd w:id="8"/>
      <w:bookmarkEnd w:id="9"/>
      <w:r>
        <w:rPr>
          <w:szCs w:val="28"/>
        </w:rPr>
        <w:t>.</w:t>
      </w:r>
    </w:p>
    <w:p w14:paraId="525031B3" w14:textId="77777777" w:rsidR="008F4A13" w:rsidRDefault="008F4A13">
      <w:pPr>
        <w:pStyle w:val="1a"/>
        <w:jc w:val="both"/>
        <w:outlineLvl w:val="1"/>
        <w:rPr>
          <w:szCs w:val="28"/>
        </w:rPr>
      </w:pPr>
    </w:p>
    <w:tbl>
      <w:tblPr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32"/>
        <w:gridCol w:w="5950"/>
        <w:gridCol w:w="1842"/>
      </w:tblGrid>
      <w:tr w:rsidR="008F4A13" w14:paraId="5895B56A" w14:textId="77777777">
        <w:trPr>
          <w:tblHeader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712C" w14:textId="77777777" w:rsidR="008F4A13" w:rsidRDefault="008C2EC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9A53" w14:textId="77777777" w:rsidR="008F4A13" w:rsidRDefault="008C2EC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26DC" w14:textId="77777777" w:rsidR="008F4A13" w:rsidRDefault="008C2EC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8F4A13" w14:paraId="2894CBF3" w14:textId="77777777"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8824" w14:textId="1E51B09F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 </w:t>
            </w:r>
            <w:r w:rsidR="00F85EDA">
              <w:rPr>
                <w:sz w:val="20"/>
                <w:szCs w:val="20"/>
              </w:rPr>
              <w:t>Государственные информационные системы. Федерального казначейства.</w:t>
            </w:r>
          </w:p>
          <w:p w14:paraId="593C7E61" w14:textId="77777777" w:rsidR="008F4A13" w:rsidRDefault="008F4A13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3D04" w14:textId="77777777" w:rsidR="008F4A13" w:rsidRDefault="008C2ECA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Занятие 1.</w:t>
            </w:r>
          </w:p>
          <w:p w14:paraId="43366A8A" w14:textId="3EF1810E" w:rsidR="008F4A13" w:rsidRDefault="008C2ECA" w:rsidP="008C2ECA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Жизненный цикл информационных систем.</w:t>
            </w:r>
          </w:p>
          <w:p w14:paraId="19A210CB" w14:textId="51F0BFE4" w:rsidR="008F4A13" w:rsidRDefault="008C2ECA" w:rsidP="008C2ECA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Нормативно-правовое регулирование создания, развития, эксплуатации и вывода из эксплуатации информационных систем.</w:t>
            </w:r>
          </w:p>
          <w:p w14:paraId="068C8E0D" w14:textId="77777777" w:rsidR="0046356F" w:rsidRDefault="0046356F" w:rsidP="008C2ECA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Общие принципы архитектуры и проектирования программного обеспечения при разработке информационных систем</w:t>
            </w:r>
          </w:p>
          <w:p w14:paraId="593245CA" w14:textId="77777777" w:rsidR="0046356F" w:rsidRDefault="0046356F" w:rsidP="008C2ECA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Подходы к проектированию информационных систем. Достоинства и недостатки. Сравнение и выбор оптимального решения для различных задач.</w:t>
            </w:r>
          </w:p>
          <w:p w14:paraId="796B06D2" w14:textId="77777777" w:rsidR="008F4A13" w:rsidRDefault="008C2ECA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rFonts w:ascii="Liberation Serif" w:hAnsi="Liberation Serif" w:cs="FreeSans"/>
                <w:b/>
                <w:i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sz w:val="20"/>
                <w:szCs w:val="20"/>
                <w:lang w:eastAsia="zh-CN"/>
              </w:rPr>
              <w:t>Рекомендуемые источники:</w:t>
            </w:r>
          </w:p>
          <w:p w14:paraId="19F1A6A5" w14:textId="77777777" w:rsidR="008F4A13" w:rsidRDefault="008C2ECA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8: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1, 2, 4-12.</w:t>
            </w:r>
          </w:p>
          <w:p w14:paraId="6692C142" w14:textId="77777777" w:rsidR="008F4A13" w:rsidRDefault="008C2ECA">
            <w:pPr>
              <w:widowControl w:val="0"/>
              <w:tabs>
                <w:tab w:val="left" w:pos="454"/>
              </w:tabs>
              <w:jc w:val="both"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9: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Liberation Serif" w:hAnsi="Liberation Serif" w:cs="FreeSans"/>
                <w:sz w:val="20"/>
                <w:szCs w:val="20"/>
                <w:lang w:eastAsia="zh-CN" w:bidi="hi-IN"/>
              </w:rPr>
              <w:t>1</w:t>
            </w:r>
            <w:r>
              <w:rPr>
                <w:rFonts w:ascii="Liberation Serif" w:hAnsi="Liberation Serif" w:cs="FreeSans"/>
                <w:sz w:val="20"/>
                <w:szCs w:val="20"/>
              </w:rPr>
              <w:t>, 5, 6, 9</w:t>
            </w:r>
          </w:p>
          <w:p w14:paraId="413C1F5C" w14:textId="77777777" w:rsidR="00BF70B9" w:rsidRDefault="00BF70B9">
            <w:pPr>
              <w:widowControl w:val="0"/>
              <w:tabs>
                <w:tab w:val="left" w:pos="454"/>
              </w:tabs>
              <w:jc w:val="both"/>
              <w:rPr>
                <w:rFonts w:ascii="Liberation Serif" w:hAnsi="Liberation Serif" w:cs="FreeSans"/>
                <w:sz w:val="20"/>
                <w:szCs w:val="20"/>
              </w:rPr>
            </w:pPr>
          </w:p>
          <w:p w14:paraId="270CFF75" w14:textId="77777777" w:rsidR="008F4A13" w:rsidRDefault="008F4A13">
            <w:pPr>
              <w:widowControl w:val="0"/>
              <w:tabs>
                <w:tab w:val="left" w:pos="454"/>
              </w:tabs>
              <w:jc w:val="both"/>
              <w:rPr>
                <w:rFonts w:ascii="Liberation Serif" w:hAnsi="Liberation Serif" w:cs="FreeSans"/>
                <w:sz w:val="20"/>
                <w:szCs w:val="20"/>
              </w:rPr>
            </w:pPr>
          </w:p>
          <w:p w14:paraId="7F710238" w14:textId="0D8D1EAB" w:rsidR="00BF70B9" w:rsidRDefault="00BF70B9" w:rsidP="00BF70B9">
            <w:pPr>
              <w:widowControl w:val="0"/>
              <w:tabs>
                <w:tab w:val="left" w:pos="454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Занятие </w:t>
            </w:r>
            <w:r w:rsidR="0046356F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14:paraId="1B892BE2" w14:textId="77777777" w:rsidR="00BF70B9" w:rsidRDefault="00BF70B9" w:rsidP="008C2ECA">
            <w:pPr>
              <w:pStyle w:val="aff7"/>
              <w:widowControl w:val="0"/>
              <w:numPr>
                <w:ilvl w:val="0"/>
                <w:numId w:val="11"/>
              </w:numPr>
              <w:tabs>
                <w:tab w:val="left" w:pos="709"/>
                <w:tab w:val="left" w:pos="993"/>
              </w:tabs>
              <w:ind w:left="419" w:hanging="357"/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sz w:val="20"/>
                <w:szCs w:val="20"/>
              </w:rPr>
              <w:t>Роли участников жизненного цикла информационной системы при её создании, развитии и эксплуатации. Правила, процессы и регламенты взаимодействия участников. Матрица ролей.</w:t>
            </w:r>
          </w:p>
          <w:p w14:paraId="76A0F23F" w14:textId="77777777" w:rsidR="0046356F" w:rsidRDefault="0046356F" w:rsidP="008C2ECA">
            <w:pPr>
              <w:pStyle w:val="aff7"/>
              <w:widowControl w:val="0"/>
              <w:numPr>
                <w:ilvl w:val="0"/>
                <w:numId w:val="11"/>
              </w:numPr>
              <w:tabs>
                <w:tab w:val="left" w:pos="454"/>
              </w:tabs>
              <w:ind w:left="419" w:hanging="357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Практические вопросы создания государственной информационной системы.</w:t>
            </w:r>
          </w:p>
          <w:p w14:paraId="177A59E5" w14:textId="77777777" w:rsidR="0046356F" w:rsidRDefault="0046356F" w:rsidP="008C2ECA">
            <w:pPr>
              <w:pStyle w:val="aff7"/>
              <w:widowControl w:val="0"/>
              <w:numPr>
                <w:ilvl w:val="0"/>
                <w:numId w:val="11"/>
              </w:numPr>
              <w:tabs>
                <w:tab w:val="left" w:pos="454"/>
              </w:tabs>
              <w:ind w:left="419" w:hanging="357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Рассмотрение результатов создания информационной системы на примере сервиса Федерального казначейства для проведения независимой оценки в ГИС ГМУ (</w:t>
            </w:r>
            <w:r>
              <w:rPr>
                <w:rFonts w:eastAsia="Calibri"/>
                <w:sz w:val="20"/>
                <w:szCs w:val="20"/>
                <w:lang w:val="en-US"/>
              </w:rPr>
              <w:t>bus</w:t>
            </w:r>
            <w:r>
              <w:rPr>
                <w:rFonts w:eastAsia="Calibri"/>
                <w:sz w:val="20"/>
                <w:szCs w:val="20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gov</w:t>
            </w:r>
            <w:proofErr w:type="spellEnd"/>
            <w:r>
              <w:rPr>
                <w:rFonts w:eastAsia="Calibri"/>
                <w:sz w:val="20"/>
                <w:szCs w:val="20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)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14:paraId="4353884E" w14:textId="77777777" w:rsidR="0046356F" w:rsidRDefault="0046356F" w:rsidP="000967CD">
            <w:pPr>
              <w:pStyle w:val="aff7"/>
              <w:widowControl w:val="0"/>
              <w:tabs>
                <w:tab w:val="left" w:pos="709"/>
                <w:tab w:val="left" w:pos="993"/>
              </w:tabs>
              <w:ind w:left="709"/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</w:p>
          <w:p w14:paraId="786546FA" w14:textId="77777777" w:rsidR="00BF70B9" w:rsidRDefault="00BF70B9" w:rsidP="00BF70B9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bCs/>
                <w:i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sz w:val="20"/>
                <w:szCs w:val="20"/>
                <w:lang w:eastAsia="zh-CN"/>
              </w:rPr>
              <w:t>Рекомендуемые источники:</w:t>
            </w:r>
          </w:p>
          <w:p w14:paraId="6060E8C4" w14:textId="77777777" w:rsidR="00BF70B9" w:rsidRDefault="00BF70B9" w:rsidP="00BF70B9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8: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8, 11, 12, 15.</w:t>
            </w:r>
          </w:p>
          <w:p w14:paraId="00CEA277" w14:textId="77777777" w:rsidR="00BF70B9" w:rsidRDefault="00BF70B9" w:rsidP="00BF70B9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9: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Liberation Serif" w:hAnsi="Liberation Serif" w:cs="FreeSans"/>
                <w:sz w:val="20"/>
                <w:szCs w:val="20"/>
                <w:lang w:eastAsia="zh-CN" w:bidi="hi-IN"/>
              </w:rPr>
              <w:t>1, 3, 5, 6, 9, 10</w:t>
            </w:r>
          </w:p>
          <w:p w14:paraId="123B5AFE" w14:textId="77777777" w:rsidR="00BF70B9" w:rsidRDefault="00BF70B9" w:rsidP="00BF70B9">
            <w:pPr>
              <w:pStyle w:val="aff7"/>
              <w:widowControl w:val="0"/>
              <w:ind w:left="0"/>
              <w:jc w:val="both"/>
              <w:rPr>
                <w:rFonts w:ascii="Liberation Serif" w:hAnsi="Liberation Serif" w:cs="FreeSans"/>
                <w:sz w:val="20"/>
                <w:szCs w:val="20"/>
              </w:rPr>
            </w:pPr>
          </w:p>
          <w:p w14:paraId="3F7ABE79" w14:textId="7674DDE1" w:rsidR="00BF70B9" w:rsidRDefault="00BF70B9" w:rsidP="00BF70B9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Занятие </w:t>
            </w:r>
            <w:r w:rsidR="0046356F"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14:paraId="62EA0B63" w14:textId="77777777" w:rsidR="00BF70B9" w:rsidRDefault="00BF70B9" w:rsidP="008C2ECA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sz w:val="20"/>
                <w:szCs w:val="20"/>
              </w:rPr>
              <w:t>Создание государственной системы на примере ГИС «Электронный бюджет»: Предпосылки создания ГИС ЭБ, Цели и задачи ГИС, Операторы ГИС</w:t>
            </w:r>
          </w:p>
          <w:p w14:paraId="47C3B03A" w14:textId="77777777" w:rsidR="00BF70B9" w:rsidRDefault="00BF70B9" w:rsidP="008C2ECA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sz w:val="20"/>
                <w:szCs w:val="20"/>
              </w:rPr>
              <w:t>Подсистемы ГИС, их функционал и описание.</w:t>
            </w:r>
          </w:p>
          <w:p w14:paraId="394C840D" w14:textId="77777777" w:rsidR="00BF70B9" w:rsidRDefault="00BF70B9" w:rsidP="008C2ECA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sz w:val="20"/>
                <w:szCs w:val="20"/>
              </w:rPr>
              <w:t>Практическое применение Мобильного приложения «</w:t>
            </w:r>
            <w:proofErr w:type="spellStart"/>
            <w:r>
              <w:rPr>
                <w:rFonts w:ascii="Liberation Serif" w:hAnsi="Liberation Serif" w:cs="FreeSans"/>
                <w:sz w:val="20"/>
                <w:szCs w:val="20"/>
              </w:rPr>
              <w:t>Бюджет.РФ</w:t>
            </w:r>
            <w:proofErr w:type="spellEnd"/>
            <w:r>
              <w:rPr>
                <w:rFonts w:ascii="Liberation Serif" w:hAnsi="Liberation Serif" w:cs="FreeSans"/>
                <w:sz w:val="20"/>
                <w:szCs w:val="20"/>
              </w:rPr>
              <w:t>» для проведения экспресс-анализа состояния всех уровней бюджетов Российской Федерации.</w:t>
            </w:r>
          </w:p>
          <w:p w14:paraId="4772BE8A" w14:textId="77777777" w:rsidR="00BF70B9" w:rsidRDefault="00BF70B9" w:rsidP="00BF70B9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sz w:val="20"/>
                <w:szCs w:val="20"/>
                <w:lang w:eastAsia="zh-CN"/>
              </w:rPr>
              <w:t>Рекомендуемые источники:</w:t>
            </w:r>
          </w:p>
          <w:p w14:paraId="1804897B" w14:textId="77777777" w:rsidR="00BF70B9" w:rsidRDefault="00BF70B9" w:rsidP="00BF70B9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8: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7, 10.</w:t>
            </w:r>
          </w:p>
          <w:p w14:paraId="011AE2E5" w14:textId="77777777" w:rsidR="00BF70B9" w:rsidRDefault="00BF70B9" w:rsidP="00BF70B9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  <w:lang w:eastAsia="zh-CN" w:bidi="hi-IN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9: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Liberation Serif" w:hAnsi="Liberation Serif" w:cs="FreeSans"/>
                <w:sz w:val="20"/>
                <w:szCs w:val="20"/>
                <w:lang w:eastAsia="zh-CN" w:bidi="hi-IN"/>
              </w:rPr>
              <w:t>1,3</w:t>
            </w:r>
          </w:p>
          <w:p w14:paraId="7F7F08EF" w14:textId="77777777" w:rsidR="00BF70B9" w:rsidRDefault="00BF70B9" w:rsidP="00BF70B9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  <w:lang w:eastAsia="zh-CN" w:bidi="hi-IN"/>
              </w:rPr>
            </w:pPr>
          </w:p>
          <w:p w14:paraId="4786BD4C" w14:textId="7137431A" w:rsidR="00BF70B9" w:rsidRDefault="00BF70B9" w:rsidP="00BF70B9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Занятие </w:t>
            </w:r>
            <w:r w:rsidR="0046356F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14:paraId="1718F763" w14:textId="77777777" w:rsidR="00BF70B9" w:rsidRDefault="00BF70B9" w:rsidP="008C2ECA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sz w:val="20"/>
                <w:szCs w:val="20"/>
              </w:rPr>
              <w:t>Обзор государственных информационных систем Федерального казначейства и принципы их функционирования. ГИИС ЭБ, ГИС ГМП, ГАСУ, ЕИС в сфере закупок, ГИС ТОРГИ, Независимый регистратор, ГИС ЭС, ГИС ГМУ.</w:t>
            </w:r>
          </w:p>
          <w:p w14:paraId="33D73E39" w14:textId="77777777" w:rsidR="00BF70B9" w:rsidRDefault="00BF70B9" w:rsidP="008C2ECA">
            <w:pPr>
              <w:pStyle w:val="aff7"/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sz w:val="20"/>
                <w:szCs w:val="20"/>
              </w:rPr>
              <w:t>Обзор ключевых ведомственных информационных систем Федерального казначейства и принципы их функционирования: УЦ ФК, АСФК, СЭД «</w:t>
            </w:r>
            <w:proofErr w:type="spellStart"/>
            <w:r>
              <w:rPr>
                <w:rFonts w:ascii="Liberation Serif" w:hAnsi="Liberation Serif" w:cs="FreeSans"/>
                <w:sz w:val="20"/>
                <w:szCs w:val="20"/>
              </w:rPr>
              <w:t>Ландокс</w:t>
            </w:r>
            <w:proofErr w:type="spellEnd"/>
            <w:r>
              <w:rPr>
                <w:rFonts w:ascii="Liberation Serif" w:hAnsi="Liberation Serif" w:cs="FreeSans"/>
                <w:sz w:val="20"/>
                <w:szCs w:val="20"/>
              </w:rPr>
              <w:t>», Система управления эксплуатацией ФК.</w:t>
            </w:r>
          </w:p>
          <w:p w14:paraId="637ADF74" w14:textId="77777777" w:rsidR="00BF70B9" w:rsidRDefault="00BF70B9" w:rsidP="00BF70B9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sz w:val="20"/>
                <w:szCs w:val="20"/>
                <w:lang w:eastAsia="zh-CN"/>
              </w:rPr>
              <w:t>Рекомендуемые источники:</w:t>
            </w:r>
          </w:p>
          <w:p w14:paraId="7BDB61AB" w14:textId="77777777" w:rsidR="00BF70B9" w:rsidRDefault="00BF70B9" w:rsidP="00BF70B9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8: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2, 5-7, 10-13, 15, 16.</w:t>
            </w:r>
          </w:p>
          <w:p w14:paraId="2A3ED8FB" w14:textId="77777777" w:rsidR="00BF70B9" w:rsidRDefault="00BF70B9" w:rsidP="00BF70B9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9: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Liberation Serif" w:hAnsi="Liberation Serif" w:cs="FreeSans"/>
                <w:sz w:val="20"/>
                <w:szCs w:val="20"/>
                <w:lang w:eastAsia="zh-CN" w:bidi="hi-IN"/>
              </w:rPr>
              <w:t>1, 3</w:t>
            </w:r>
          </w:p>
          <w:p w14:paraId="33A10FA4" w14:textId="77777777" w:rsidR="008F4A13" w:rsidRDefault="008F4A13" w:rsidP="00BF70B9">
            <w:pPr>
              <w:widowControl w:val="0"/>
              <w:tabs>
                <w:tab w:val="left" w:pos="454"/>
              </w:tabs>
              <w:jc w:val="both"/>
              <w:rPr>
                <w:rFonts w:ascii="Liberation Serif" w:hAnsi="Liberation Serif" w:cs="FreeSans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E3B7" w14:textId="77777777" w:rsidR="008F4A13" w:rsidRDefault="008C2ECA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Опрос.</w:t>
            </w:r>
          </w:p>
          <w:p w14:paraId="28E9B4DB" w14:textId="77777777" w:rsidR="008F4A13" w:rsidRDefault="008C2ECA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Обсуждение дискуссионных вопросов.</w:t>
            </w:r>
          </w:p>
          <w:p w14:paraId="28CBF314" w14:textId="77777777" w:rsidR="008F4A13" w:rsidRDefault="008C2ECA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Решение практических задач и ситуаций.</w:t>
            </w:r>
          </w:p>
          <w:p w14:paraId="3338FE9D" w14:textId="77777777" w:rsidR="008F4A13" w:rsidRDefault="008F4A13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C8C974A" w14:textId="77777777" w:rsidR="008F4A13" w:rsidRDefault="008F4A13">
            <w:pPr>
              <w:widowControl w:val="0"/>
              <w:rPr>
                <w:sz w:val="20"/>
                <w:szCs w:val="20"/>
              </w:rPr>
            </w:pPr>
          </w:p>
        </w:tc>
      </w:tr>
      <w:tr w:rsidR="008F4A13" w14:paraId="5577DA22" w14:textId="77777777"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E97D" w14:textId="56C4ED74" w:rsidR="008F4A13" w:rsidRDefault="008C2ECA">
            <w:pPr>
              <w:widowControl w:val="0"/>
              <w:ind w:firstLine="2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 w:rsidR="00BF70B9">
              <w:rPr>
                <w:color w:val="000000"/>
                <w:sz w:val="20"/>
                <w:szCs w:val="20"/>
              </w:rPr>
              <w:t>Инфраструктура и архитектура информационных систем. Центры обработки данных. Информационная безопасность в системах и цифровая гигиена. Большие данные. Открытые данные.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53CC" w14:textId="5BD66F6E" w:rsidR="008F4A13" w:rsidRDefault="008C2ECA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Занятие </w:t>
            </w:r>
            <w:r w:rsidR="0046356F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5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.</w:t>
            </w:r>
          </w:p>
          <w:p w14:paraId="7F9DAED1" w14:textId="77777777" w:rsidR="008F4A13" w:rsidRDefault="008C2ECA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Центры обработки данных. Цель создания их характеристики, требования к инженерному обеспечению и надежности. </w:t>
            </w:r>
          </w:p>
          <w:p w14:paraId="5F4895EA" w14:textId="77777777" w:rsidR="008F4A13" w:rsidRDefault="008C2ECA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Модели предоставления уровня сервисов и услуги, оказываемые на базе центров обработки данных: от размещения оборудования до предоставления в пользован</w:t>
            </w:r>
            <w:r>
              <w:rPr>
                <w:rFonts w:eastAsia="Calibri"/>
                <w:sz w:val="20"/>
                <w:szCs w:val="20"/>
              </w:rPr>
              <w:t>ие готового программного продукта.</w:t>
            </w:r>
          </w:p>
          <w:p w14:paraId="7EAC13F0" w14:textId="77777777" w:rsidR="008F4A13" w:rsidRDefault="008C2ECA">
            <w:pPr>
              <w:widowControl w:val="0"/>
              <w:tabs>
                <w:tab w:val="left" w:pos="454"/>
              </w:tabs>
              <w:jc w:val="both"/>
              <w:rPr>
                <w:rFonts w:ascii="Liberation Serif" w:eastAsia="Calibri" w:hAnsi="Liberation Serif" w:cs="FreeSans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sz w:val="20"/>
                <w:szCs w:val="20"/>
                <w:lang w:eastAsia="zh-CN"/>
              </w:rPr>
              <w:t>Рекомендуемые источники:</w:t>
            </w:r>
          </w:p>
          <w:p w14:paraId="2A85C78A" w14:textId="77777777" w:rsidR="008F4A13" w:rsidRDefault="008C2ECA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8: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2, 3, 6, 7, 9, 10.</w:t>
            </w:r>
          </w:p>
          <w:p w14:paraId="6944BB98" w14:textId="77777777" w:rsidR="008F4A13" w:rsidRDefault="008C2ECA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9: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Liberation Serif" w:hAnsi="Liberation Serif" w:cs="FreeSans"/>
                <w:sz w:val="20"/>
                <w:szCs w:val="20"/>
              </w:rPr>
              <w:t>1, 8, 9.</w:t>
            </w:r>
          </w:p>
          <w:p w14:paraId="0CDD947B" w14:textId="77777777" w:rsidR="008F4A13" w:rsidRDefault="008F4A13">
            <w:pPr>
              <w:widowControl w:val="0"/>
              <w:tabs>
                <w:tab w:val="left" w:pos="454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2B95F97E" w14:textId="77777777" w:rsidR="008F4A13" w:rsidRDefault="008F4A13">
            <w:pPr>
              <w:widowControl w:val="0"/>
              <w:tabs>
                <w:tab w:val="left" w:pos="454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33912334" w14:textId="4C7DA534" w:rsidR="008F4A13" w:rsidRDefault="008C2ECA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Занятие </w:t>
            </w:r>
            <w:r w:rsidR="0046356F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14:paraId="62003FDB" w14:textId="77777777" w:rsidR="008F4A13" w:rsidRDefault="008C2ECA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Обеспечение надежности и бесперебойности предоставления услуг центров обработки данных с использованием принципов резервирования </w:t>
            </w:r>
          </w:p>
          <w:p w14:paraId="3E9E96B7" w14:textId="77777777" w:rsidR="008F4A13" w:rsidRDefault="008C2ECA">
            <w:pPr>
              <w:widowControl w:val="0"/>
              <w:tabs>
                <w:tab w:val="left" w:pos="454"/>
              </w:tabs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r>
              <w:rPr>
                <w:rFonts w:eastAsia="Calibri"/>
                <w:sz w:val="20"/>
                <w:szCs w:val="20"/>
              </w:rPr>
              <w:t xml:space="preserve">Центры обработки данных Министерства финансов РФ. Предпосылки создания, текущее состояние и перспективы развития. </w:t>
            </w:r>
          </w:p>
          <w:p w14:paraId="6508C25F" w14:textId="77777777" w:rsidR="008F4A13" w:rsidRDefault="008C2ECA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eastAsia="Calibri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8: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2, 3, 6, 7, 9, 10.</w:t>
            </w:r>
          </w:p>
          <w:p w14:paraId="1C1592D3" w14:textId="77777777" w:rsidR="008F4A13" w:rsidRDefault="008C2ECA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9: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Liberation Serif" w:hAnsi="Liberation Serif" w:cs="FreeSans"/>
                <w:sz w:val="20"/>
                <w:szCs w:val="20"/>
              </w:rPr>
              <w:t>1, 8, 9.</w:t>
            </w:r>
          </w:p>
          <w:p w14:paraId="02AE7A1A" w14:textId="77777777" w:rsidR="008F4A13" w:rsidRDefault="008F4A13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</w:p>
          <w:p w14:paraId="7A8EFBED" w14:textId="0B37985B" w:rsidR="008F4A13" w:rsidRDefault="008C2ECA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Занятие </w:t>
            </w:r>
            <w:r w:rsidR="0046356F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14:paraId="5A63B40D" w14:textId="77777777" w:rsidR="008F4A13" w:rsidRDefault="008C2ECA" w:rsidP="008C2ECA">
            <w:pPr>
              <w:pStyle w:val="aff7"/>
              <w:widowControl w:val="0"/>
              <w:numPr>
                <w:ilvl w:val="0"/>
                <w:numId w:val="6"/>
              </w:numPr>
              <w:tabs>
                <w:tab w:val="left" w:pos="454"/>
              </w:tabs>
              <w:ind w:left="283"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sz w:val="20"/>
                <w:szCs w:val="20"/>
              </w:rPr>
              <w:t xml:space="preserve">Импортозамещение инфраструктуры Федерального казначейства в условиях действующей нормативно-правовой базы. </w:t>
            </w:r>
          </w:p>
          <w:p w14:paraId="3DFF385B" w14:textId="77777777" w:rsidR="008F4A13" w:rsidRDefault="008C2ECA" w:rsidP="008C2ECA">
            <w:pPr>
              <w:pStyle w:val="aff7"/>
              <w:widowControl w:val="0"/>
              <w:numPr>
                <w:ilvl w:val="0"/>
                <w:numId w:val="6"/>
              </w:numPr>
              <w:tabs>
                <w:tab w:val="left" w:pos="454"/>
              </w:tabs>
              <w:ind w:left="283"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sz w:val="20"/>
                <w:szCs w:val="20"/>
              </w:rPr>
              <w:t>Разбор практической задачи замены устаревшего оборудования связи в территориальных органах Федерального казначейства в условиях импортозамещения. Расчет экономической эффективности проекта.</w:t>
            </w:r>
          </w:p>
          <w:p w14:paraId="0321C88A" w14:textId="77777777" w:rsidR="008F4A13" w:rsidRDefault="008C2ECA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 xml:space="preserve">из раздела 8: 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>1, 2, 4-12.</w:t>
            </w:r>
          </w:p>
          <w:p w14:paraId="42170291" w14:textId="77777777" w:rsidR="008F4A13" w:rsidRDefault="008C2ECA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9: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Liberation Serif" w:hAnsi="Liberation Serif" w:cs="FreeSans"/>
                <w:sz w:val="20"/>
                <w:szCs w:val="20"/>
              </w:rPr>
              <w:t>1, 5-7.</w:t>
            </w:r>
          </w:p>
          <w:p w14:paraId="07CA4382" w14:textId="77777777" w:rsidR="008F4A13" w:rsidRDefault="008F4A13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79A3" w14:textId="77777777" w:rsidR="008F4A13" w:rsidRDefault="008C2ECA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Опрос.</w:t>
            </w:r>
          </w:p>
          <w:p w14:paraId="292350E3" w14:textId="77777777" w:rsidR="008F4A13" w:rsidRDefault="008C2ECA">
            <w:pPr>
              <w:keepNext/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Обсуждение дискуссионных вопросов.</w:t>
            </w:r>
          </w:p>
          <w:p w14:paraId="4AE2D2E1" w14:textId="77777777" w:rsidR="008F4A13" w:rsidRDefault="008C2ECA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Решение практических задач и ситуаций.</w:t>
            </w:r>
          </w:p>
          <w:p w14:paraId="7AC0E756" w14:textId="77777777" w:rsidR="008F4A13" w:rsidRDefault="008F4A13">
            <w:pPr>
              <w:pStyle w:val="aff7"/>
              <w:widowControl w:val="0"/>
              <w:ind w:left="0"/>
              <w:rPr>
                <w:sz w:val="20"/>
                <w:szCs w:val="20"/>
              </w:rPr>
            </w:pPr>
          </w:p>
        </w:tc>
      </w:tr>
      <w:tr w:rsidR="008F4A13" w14:paraId="76BD3A34" w14:textId="77777777" w:rsidTr="00A66FA1">
        <w:trPr>
          <w:trHeight w:val="4535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28FC" w14:textId="1FACF9B1" w:rsidR="008F4A13" w:rsidRDefault="008C2EC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3. </w:t>
            </w:r>
            <w:r w:rsidR="00BF70B9">
              <w:rPr>
                <w:color w:val="000000"/>
                <w:sz w:val="20"/>
                <w:szCs w:val="20"/>
              </w:rPr>
              <w:t>Цифровые казначейские технологии в организациях бюджетной сферы. Казначейское обслуживание получателей средств из бюджета в ГИИС «Электронный бюджет». Операции по казначейскому сопровождению в подсистеме управления расходами ГИИС «Электронный бюджет». Казначейское сопровождение государственных контрактов ГИИС «Электронный бюджет»</w:t>
            </w:r>
            <w:r w:rsidR="000967CD">
              <w:rPr>
                <w:color w:val="000000"/>
                <w:sz w:val="20"/>
                <w:szCs w:val="20"/>
              </w:rPr>
              <w:t>.</w:t>
            </w:r>
          </w:p>
          <w:p w14:paraId="58493532" w14:textId="77777777" w:rsidR="008F4A13" w:rsidRDefault="008F4A13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D29D" w14:textId="77777777" w:rsidR="008F4A13" w:rsidRDefault="008F4A13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</w:p>
          <w:p w14:paraId="52B290E0" w14:textId="592474A3" w:rsidR="008F4A13" w:rsidRDefault="008C2ECA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Занятие </w:t>
            </w:r>
            <w:r w:rsidR="0046356F">
              <w:rPr>
                <w:rFonts w:eastAsia="Calibri"/>
                <w:b/>
                <w:sz w:val="20"/>
                <w:szCs w:val="20"/>
                <w:lang w:eastAsia="en-US"/>
              </w:rPr>
              <w:t>8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14:paraId="276CB1ED" w14:textId="77777777" w:rsidR="008F4A13" w:rsidRDefault="008C2ECA" w:rsidP="008C2ECA">
            <w:pPr>
              <w:pStyle w:val="aff7"/>
              <w:widowControl w:val="0"/>
              <w:numPr>
                <w:ilvl w:val="0"/>
                <w:numId w:val="2"/>
              </w:numPr>
              <w:tabs>
                <w:tab w:val="left" w:pos="454"/>
              </w:tabs>
              <w:ind w:left="425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Архитектура государственных систем Федерального казначейства.</w:t>
            </w:r>
          </w:p>
          <w:p w14:paraId="0FF28EB1" w14:textId="77777777" w:rsidR="008F4A13" w:rsidRDefault="008C2ECA" w:rsidP="008C2ECA">
            <w:pPr>
              <w:pStyle w:val="aff7"/>
              <w:widowControl w:val="0"/>
              <w:numPr>
                <w:ilvl w:val="0"/>
                <w:numId w:val="2"/>
              </w:numPr>
              <w:tabs>
                <w:tab w:val="left" w:pos="454"/>
              </w:tabs>
              <w:ind w:left="425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Политика импортозамещения в Российской Федерации. Цели, задачи, ограничения.</w:t>
            </w:r>
          </w:p>
          <w:p w14:paraId="6758DB9D" w14:textId="77777777" w:rsidR="008F4A13" w:rsidRDefault="008C2ECA" w:rsidP="008C2ECA">
            <w:pPr>
              <w:pStyle w:val="aff7"/>
              <w:widowControl w:val="0"/>
              <w:numPr>
                <w:ilvl w:val="0"/>
                <w:numId w:val="2"/>
              </w:numPr>
              <w:tabs>
                <w:tab w:val="left" w:pos="454"/>
              </w:tabs>
              <w:ind w:left="425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Текущий статус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импортозамещения  государственных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информационных систем в Федеральном казначействе. </w:t>
            </w:r>
          </w:p>
          <w:p w14:paraId="56EE0288" w14:textId="77777777" w:rsidR="008F4A13" w:rsidRDefault="008C2ECA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bCs/>
                <w:i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sz w:val="20"/>
                <w:szCs w:val="20"/>
                <w:lang w:eastAsia="zh-CN"/>
              </w:rPr>
              <w:t>Рекомендуемые источники:</w:t>
            </w:r>
          </w:p>
          <w:p w14:paraId="03E3F5D9" w14:textId="77777777" w:rsidR="008F4A13" w:rsidRDefault="008C2ECA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8: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2, 6, 7, 9, 10, 17-19.</w:t>
            </w:r>
          </w:p>
          <w:p w14:paraId="5B5B4286" w14:textId="77777777" w:rsidR="008F4A13" w:rsidRDefault="008C2ECA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9: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Liberation Serif" w:hAnsi="Liberation Serif" w:cs="FreeSans"/>
                <w:sz w:val="20"/>
                <w:szCs w:val="20"/>
                <w:lang w:eastAsia="zh-CN" w:bidi="hi-IN"/>
              </w:rPr>
              <w:t>1, 3, 10</w:t>
            </w:r>
          </w:p>
          <w:p w14:paraId="21C9DDD6" w14:textId="1727A80C" w:rsidR="0046356F" w:rsidRPr="0046356F" w:rsidRDefault="0046356F" w:rsidP="0046356F">
            <w:pPr>
              <w:widowControl w:val="0"/>
              <w:tabs>
                <w:tab w:val="left" w:pos="454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46356F">
              <w:rPr>
                <w:rFonts w:eastAsia="Calibri"/>
                <w:b/>
                <w:bCs/>
                <w:sz w:val="20"/>
                <w:szCs w:val="20"/>
              </w:rPr>
              <w:t xml:space="preserve">Занятие </w:t>
            </w:r>
            <w:r>
              <w:rPr>
                <w:rFonts w:eastAsia="Calibri"/>
                <w:b/>
                <w:bCs/>
                <w:sz w:val="20"/>
                <w:szCs w:val="20"/>
              </w:rPr>
              <w:t>9.</w:t>
            </w:r>
          </w:p>
          <w:p w14:paraId="58502CB6" w14:textId="77777777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9"/>
              </w:numPr>
              <w:tabs>
                <w:tab w:val="left" w:pos="454"/>
              </w:tabs>
              <w:ind w:left="419" w:hanging="357"/>
              <w:rPr>
                <w:rFonts w:eastAsia="Calibri"/>
                <w:sz w:val="20"/>
                <w:szCs w:val="20"/>
                <w:lang w:eastAsia="en-US"/>
              </w:rPr>
            </w:pPr>
            <w:r w:rsidRPr="000967CD">
              <w:rPr>
                <w:rFonts w:eastAsia="Calibri"/>
                <w:sz w:val="20"/>
                <w:szCs w:val="20"/>
                <w:lang w:eastAsia="en-US"/>
              </w:rPr>
              <w:t>Правовые основания и цели создания информационная система управления общественными финансами «Электронный бюджет» (ГИИС «Электронный бюджет»).</w:t>
            </w:r>
          </w:p>
          <w:p w14:paraId="16D03762" w14:textId="77777777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9"/>
              </w:numPr>
              <w:tabs>
                <w:tab w:val="left" w:pos="454"/>
              </w:tabs>
              <w:ind w:left="419" w:hanging="357"/>
              <w:rPr>
                <w:rFonts w:eastAsia="Calibri"/>
                <w:sz w:val="20"/>
                <w:szCs w:val="20"/>
                <w:lang w:eastAsia="en-US"/>
              </w:rPr>
            </w:pPr>
            <w:r w:rsidRPr="000967CD">
              <w:rPr>
                <w:rFonts w:eastAsia="Calibri"/>
                <w:sz w:val="20"/>
                <w:szCs w:val="20"/>
                <w:lang w:eastAsia="en-US"/>
              </w:rPr>
              <w:t>Участники ГИИС «Электронный бюджет».</w:t>
            </w:r>
          </w:p>
          <w:p w14:paraId="4CE96858" w14:textId="77777777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9"/>
              </w:numPr>
              <w:tabs>
                <w:tab w:val="left" w:pos="454"/>
              </w:tabs>
              <w:ind w:left="419" w:hanging="357"/>
              <w:rPr>
                <w:rFonts w:eastAsia="Calibri"/>
                <w:sz w:val="20"/>
                <w:szCs w:val="20"/>
                <w:lang w:eastAsia="en-US"/>
              </w:rPr>
            </w:pPr>
            <w:r w:rsidRPr="000967CD">
              <w:rPr>
                <w:rFonts w:eastAsia="Calibri"/>
                <w:sz w:val="20"/>
                <w:szCs w:val="20"/>
                <w:lang w:eastAsia="en-US"/>
              </w:rPr>
              <w:t>Архитектура ГИИС «Электронный бюджет».</w:t>
            </w:r>
          </w:p>
          <w:p w14:paraId="3154C539" w14:textId="77777777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9"/>
              </w:numPr>
              <w:tabs>
                <w:tab w:val="left" w:pos="454"/>
              </w:tabs>
              <w:ind w:left="419" w:hanging="357"/>
              <w:rPr>
                <w:rFonts w:eastAsia="Calibri"/>
                <w:sz w:val="20"/>
                <w:szCs w:val="20"/>
                <w:lang w:eastAsia="en-US"/>
              </w:rPr>
            </w:pPr>
            <w:r w:rsidRPr="000967CD">
              <w:rPr>
                <w:rFonts w:eastAsia="Calibri"/>
                <w:sz w:val="20"/>
                <w:szCs w:val="20"/>
                <w:lang w:eastAsia="en-US"/>
              </w:rPr>
              <w:t>Информационное взаимодействие ГИИС ЭБ с иными информационными системами.</w:t>
            </w:r>
          </w:p>
          <w:p w14:paraId="1C1ED99A" w14:textId="14CE2DEA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9"/>
              </w:numPr>
              <w:tabs>
                <w:tab w:val="left" w:pos="454"/>
              </w:tabs>
              <w:ind w:left="419" w:hanging="357"/>
              <w:rPr>
                <w:rFonts w:eastAsia="Calibri"/>
                <w:sz w:val="20"/>
                <w:szCs w:val="20"/>
                <w:lang w:eastAsia="en-US"/>
              </w:rPr>
            </w:pPr>
            <w:r w:rsidRPr="000967CD">
              <w:rPr>
                <w:rFonts w:eastAsia="Calibri"/>
                <w:sz w:val="20"/>
                <w:szCs w:val="20"/>
                <w:lang w:eastAsia="en-US"/>
              </w:rPr>
              <w:t>Подсистема нормативно-справочный информации ГИИС «Электронный бюджет».</w:t>
            </w:r>
          </w:p>
          <w:p w14:paraId="668E9DC5" w14:textId="4921DA52" w:rsidR="0046356F" w:rsidRDefault="0046356F" w:rsidP="008C2ECA">
            <w:pPr>
              <w:pStyle w:val="aff7"/>
              <w:widowControl w:val="0"/>
              <w:numPr>
                <w:ilvl w:val="0"/>
                <w:numId w:val="9"/>
              </w:numPr>
              <w:tabs>
                <w:tab w:val="left" w:pos="454"/>
              </w:tabs>
              <w:ind w:left="419" w:hanging="357"/>
              <w:rPr>
                <w:rFonts w:eastAsia="Calibri"/>
                <w:sz w:val="20"/>
                <w:szCs w:val="20"/>
                <w:lang w:eastAsia="en-US"/>
              </w:rPr>
            </w:pPr>
            <w:r w:rsidRPr="000967CD">
              <w:rPr>
                <w:rFonts w:eastAsia="Calibri"/>
                <w:sz w:val="20"/>
                <w:szCs w:val="20"/>
                <w:lang w:eastAsia="en-US"/>
              </w:rPr>
              <w:t>Подсистема управления денежными средствами ГИИС «Электронный бюджет».</w:t>
            </w:r>
          </w:p>
          <w:p w14:paraId="2A1D68DD" w14:textId="77777777" w:rsidR="0046356F" w:rsidRDefault="0046356F" w:rsidP="0046356F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bCs/>
                <w:i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sz w:val="20"/>
                <w:szCs w:val="20"/>
                <w:lang w:eastAsia="zh-CN"/>
              </w:rPr>
              <w:t>Рекомендуемые источники:</w:t>
            </w:r>
          </w:p>
          <w:p w14:paraId="454CB2DD" w14:textId="77777777" w:rsidR="0046356F" w:rsidRDefault="0046356F" w:rsidP="0046356F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8: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2, 6, 7, 9, 10, 17-19.</w:t>
            </w:r>
          </w:p>
          <w:p w14:paraId="2A769430" w14:textId="77777777" w:rsidR="0046356F" w:rsidRDefault="0046356F" w:rsidP="0046356F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9: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Liberation Serif" w:hAnsi="Liberation Serif" w:cs="FreeSans"/>
                <w:sz w:val="20"/>
                <w:szCs w:val="20"/>
                <w:lang w:eastAsia="zh-CN" w:bidi="hi-IN"/>
              </w:rPr>
              <w:t>1, 3, 10</w:t>
            </w:r>
          </w:p>
          <w:p w14:paraId="551A529C" w14:textId="4A38876F" w:rsidR="0046356F" w:rsidRPr="000967CD" w:rsidRDefault="0046356F" w:rsidP="000967CD">
            <w:pPr>
              <w:pStyle w:val="aff7"/>
              <w:widowControl w:val="0"/>
              <w:tabs>
                <w:tab w:val="left" w:pos="454"/>
              </w:tabs>
              <w:ind w:left="709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8476A95" w14:textId="09921BF1" w:rsidR="0046356F" w:rsidRPr="0046356F" w:rsidRDefault="0046356F" w:rsidP="0046356F">
            <w:pPr>
              <w:widowControl w:val="0"/>
              <w:tabs>
                <w:tab w:val="left" w:pos="454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46356F">
              <w:rPr>
                <w:rFonts w:eastAsia="Calibri"/>
                <w:b/>
                <w:bCs/>
                <w:sz w:val="20"/>
                <w:szCs w:val="20"/>
              </w:rPr>
              <w:t xml:space="preserve">Занятие </w:t>
            </w:r>
            <w:r>
              <w:rPr>
                <w:rFonts w:eastAsia="Calibri"/>
                <w:b/>
                <w:bCs/>
                <w:sz w:val="20"/>
                <w:szCs w:val="20"/>
              </w:rPr>
              <w:t>10.</w:t>
            </w:r>
          </w:p>
          <w:p w14:paraId="36D08BB4" w14:textId="77777777" w:rsidR="0046356F" w:rsidRPr="000967CD" w:rsidRDefault="0046356F" w:rsidP="008C2ECA">
            <w:pPr>
              <w:widowControl w:val="0"/>
              <w:numPr>
                <w:ilvl w:val="0"/>
                <w:numId w:val="8"/>
              </w:numPr>
              <w:tabs>
                <w:tab w:val="left" w:pos="454"/>
              </w:tabs>
              <w:ind w:left="419" w:hanging="357"/>
              <w:rPr>
                <w:rFonts w:eastAsia="Calibri"/>
                <w:bCs/>
                <w:sz w:val="20"/>
                <w:szCs w:val="20"/>
              </w:rPr>
            </w:pPr>
            <w:r w:rsidRPr="000967CD">
              <w:rPr>
                <w:rFonts w:eastAsia="Calibri"/>
                <w:bCs/>
                <w:sz w:val="20"/>
                <w:szCs w:val="20"/>
              </w:rPr>
              <w:t>Подсистема управления расходами ГИИС «Электронный бюджет».</w:t>
            </w:r>
          </w:p>
          <w:p w14:paraId="798C4D5B" w14:textId="77777777" w:rsidR="0046356F" w:rsidRPr="000967CD" w:rsidRDefault="0046356F" w:rsidP="008C2ECA">
            <w:pPr>
              <w:widowControl w:val="0"/>
              <w:numPr>
                <w:ilvl w:val="0"/>
                <w:numId w:val="8"/>
              </w:numPr>
              <w:tabs>
                <w:tab w:val="left" w:pos="454"/>
              </w:tabs>
              <w:ind w:left="419" w:hanging="357"/>
              <w:rPr>
                <w:rFonts w:eastAsia="Calibri"/>
                <w:bCs/>
                <w:sz w:val="20"/>
                <w:szCs w:val="20"/>
              </w:rPr>
            </w:pPr>
            <w:r w:rsidRPr="000967CD">
              <w:rPr>
                <w:rFonts w:eastAsia="Calibri"/>
                <w:bCs/>
                <w:sz w:val="20"/>
                <w:szCs w:val="20"/>
              </w:rPr>
              <w:t>Подсистема учета нефинансовых активов ГИИС «Электронный бюджет».</w:t>
            </w:r>
          </w:p>
          <w:p w14:paraId="16809B84" w14:textId="20A3AE98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8"/>
              </w:numPr>
              <w:tabs>
                <w:tab w:val="left" w:pos="454"/>
              </w:tabs>
              <w:ind w:left="419" w:hanging="357"/>
              <w:rPr>
                <w:rFonts w:eastAsia="Calibri"/>
                <w:bCs/>
                <w:sz w:val="20"/>
                <w:szCs w:val="20"/>
              </w:rPr>
            </w:pPr>
            <w:r w:rsidRPr="000967CD">
              <w:rPr>
                <w:rFonts w:eastAsia="Calibri"/>
                <w:bCs/>
                <w:sz w:val="20"/>
                <w:szCs w:val="20"/>
              </w:rPr>
              <w:t>Подсистема управления оплатой труда ГИИС «Электронный бюджет».</w:t>
            </w:r>
          </w:p>
          <w:p w14:paraId="5EDAC961" w14:textId="5F37DE5F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8"/>
              </w:numPr>
              <w:tabs>
                <w:tab w:val="left" w:pos="454"/>
              </w:tabs>
              <w:ind w:left="419" w:hanging="357"/>
              <w:rPr>
                <w:rFonts w:eastAsia="Calibri"/>
                <w:bCs/>
                <w:sz w:val="20"/>
                <w:szCs w:val="20"/>
              </w:rPr>
            </w:pPr>
            <w:r w:rsidRPr="000967CD">
              <w:rPr>
                <w:rFonts w:eastAsia="Calibri"/>
                <w:bCs/>
                <w:sz w:val="20"/>
                <w:szCs w:val="20"/>
              </w:rPr>
              <w:t>Подсистема учета и отчетности ГИИС «Электронный бюджет».</w:t>
            </w:r>
          </w:p>
          <w:p w14:paraId="7D48E8C5" w14:textId="0712CE44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8"/>
              </w:numPr>
              <w:tabs>
                <w:tab w:val="left" w:pos="454"/>
              </w:tabs>
              <w:ind w:left="419" w:hanging="357"/>
              <w:rPr>
                <w:rFonts w:eastAsia="Calibri"/>
                <w:bCs/>
                <w:sz w:val="20"/>
                <w:szCs w:val="20"/>
              </w:rPr>
            </w:pPr>
            <w:r w:rsidRPr="000967CD">
              <w:rPr>
                <w:rFonts w:eastAsia="Calibri"/>
                <w:bCs/>
                <w:sz w:val="20"/>
                <w:szCs w:val="20"/>
              </w:rPr>
              <w:t>Подсистема информационно-аналитического обеспечения ГИИС «Электронный бюджет».</w:t>
            </w:r>
          </w:p>
          <w:p w14:paraId="7116BCE8" w14:textId="5D63B31E" w:rsidR="0046356F" w:rsidRPr="0046356F" w:rsidRDefault="0046356F" w:rsidP="0046356F">
            <w:pPr>
              <w:widowControl w:val="0"/>
              <w:tabs>
                <w:tab w:val="left" w:pos="454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46356F">
              <w:rPr>
                <w:rFonts w:eastAsia="Calibri"/>
                <w:b/>
                <w:bCs/>
                <w:sz w:val="20"/>
                <w:szCs w:val="20"/>
              </w:rPr>
              <w:t xml:space="preserve">Занятие </w:t>
            </w:r>
            <w:r>
              <w:rPr>
                <w:rFonts w:eastAsia="Calibri"/>
                <w:b/>
                <w:bCs/>
                <w:sz w:val="20"/>
                <w:szCs w:val="20"/>
              </w:rPr>
              <w:t>11.</w:t>
            </w:r>
          </w:p>
          <w:p w14:paraId="105A0D7D" w14:textId="77777777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10"/>
              </w:numPr>
              <w:tabs>
                <w:tab w:val="left" w:pos="454"/>
              </w:tabs>
              <w:ind w:left="419" w:hanging="357"/>
              <w:rPr>
                <w:rFonts w:eastAsia="Calibri"/>
                <w:bCs/>
                <w:sz w:val="20"/>
                <w:szCs w:val="20"/>
              </w:rPr>
            </w:pPr>
            <w:r w:rsidRPr="000967CD">
              <w:rPr>
                <w:rFonts w:eastAsia="Calibri"/>
                <w:bCs/>
                <w:sz w:val="20"/>
                <w:szCs w:val="20"/>
              </w:rPr>
              <w:t>Назначение и цели создания единого портала бюджетной системы Российской Федерации.</w:t>
            </w:r>
          </w:p>
          <w:p w14:paraId="69C43BF7" w14:textId="77777777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10"/>
              </w:numPr>
              <w:tabs>
                <w:tab w:val="left" w:pos="454"/>
              </w:tabs>
              <w:ind w:left="419" w:hanging="357"/>
              <w:rPr>
                <w:rFonts w:eastAsia="Calibri"/>
                <w:bCs/>
                <w:sz w:val="20"/>
                <w:szCs w:val="20"/>
              </w:rPr>
            </w:pPr>
            <w:r w:rsidRPr="000967CD">
              <w:rPr>
                <w:rFonts w:eastAsia="Calibri"/>
                <w:bCs/>
                <w:sz w:val="20"/>
                <w:szCs w:val="20"/>
              </w:rPr>
              <w:t>Участники Единого портала и способы формирования информации для обработки и публикации.</w:t>
            </w:r>
          </w:p>
          <w:p w14:paraId="283D5E7B" w14:textId="77777777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10"/>
              </w:numPr>
              <w:tabs>
                <w:tab w:val="left" w:pos="454"/>
              </w:tabs>
              <w:ind w:left="419" w:hanging="357"/>
              <w:rPr>
                <w:rFonts w:eastAsia="Calibri"/>
                <w:bCs/>
                <w:sz w:val="20"/>
                <w:szCs w:val="20"/>
              </w:rPr>
            </w:pPr>
            <w:r w:rsidRPr="000967CD">
              <w:rPr>
                <w:rFonts w:eastAsia="Calibri"/>
                <w:bCs/>
                <w:sz w:val="20"/>
                <w:szCs w:val="20"/>
              </w:rPr>
              <w:t>Структура и функции Единого портала.</w:t>
            </w:r>
          </w:p>
          <w:p w14:paraId="555E4FCD" w14:textId="77777777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10"/>
              </w:numPr>
              <w:tabs>
                <w:tab w:val="left" w:pos="454"/>
              </w:tabs>
              <w:ind w:left="419" w:hanging="357"/>
              <w:rPr>
                <w:rFonts w:eastAsia="Calibri"/>
                <w:bCs/>
                <w:sz w:val="20"/>
                <w:szCs w:val="20"/>
              </w:rPr>
            </w:pPr>
            <w:r w:rsidRPr="000967CD">
              <w:rPr>
                <w:rFonts w:eastAsia="Calibri"/>
                <w:bCs/>
                <w:sz w:val="20"/>
                <w:szCs w:val="20"/>
              </w:rPr>
              <w:t>Мобильное приложение единого портала «</w:t>
            </w:r>
            <w:proofErr w:type="spellStart"/>
            <w:r w:rsidRPr="000967CD">
              <w:rPr>
                <w:rFonts w:eastAsia="Calibri"/>
                <w:bCs/>
                <w:sz w:val="20"/>
                <w:szCs w:val="20"/>
              </w:rPr>
              <w:t>Бюджет.РФ</w:t>
            </w:r>
            <w:proofErr w:type="spellEnd"/>
            <w:r w:rsidRPr="000967CD">
              <w:rPr>
                <w:rFonts w:eastAsia="Calibri"/>
                <w:bCs/>
                <w:sz w:val="20"/>
                <w:szCs w:val="20"/>
              </w:rPr>
              <w:t>».</w:t>
            </w:r>
          </w:p>
          <w:p w14:paraId="1E285161" w14:textId="77777777" w:rsidR="0046356F" w:rsidRPr="000967CD" w:rsidRDefault="0046356F" w:rsidP="008C2ECA">
            <w:pPr>
              <w:pStyle w:val="aff7"/>
              <w:widowControl w:val="0"/>
              <w:numPr>
                <w:ilvl w:val="0"/>
                <w:numId w:val="10"/>
              </w:numPr>
              <w:tabs>
                <w:tab w:val="left" w:pos="454"/>
              </w:tabs>
              <w:ind w:left="419" w:hanging="357"/>
              <w:rPr>
                <w:rFonts w:eastAsia="Calibri"/>
                <w:bCs/>
                <w:sz w:val="20"/>
                <w:szCs w:val="20"/>
              </w:rPr>
            </w:pPr>
            <w:r w:rsidRPr="000967CD">
              <w:rPr>
                <w:rFonts w:eastAsia="Calibri"/>
                <w:bCs/>
                <w:sz w:val="20"/>
                <w:szCs w:val="20"/>
              </w:rPr>
              <w:t>Единый портал бюджетной системы как форма общественного контроля.</w:t>
            </w:r>
          </w:p>
          <w:p w14:paraId="0D5C6F99" w14:textId="77777777" w:rsidR="0046356F" w:rsidRDefault="0046356F" w:rsidP="0046356F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bCs/>
                <w:i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sz w:val="20"/>
                <w:szCs w:val="20"/>
                <w:lang w:eastAsia="zh-CN"/>
              </w:rPr>
              <w:t>Рекомендуемые источники:</w:t>
            </w:r>
          </w:p>
          <w:p w14:paraId="2E320405" w14:textId="77777777" w:rsidR="0046356F" w:rsidRDefault="0046356F" w:rsidP="0046356F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8: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2, 6, 7, 9, 10, 17-19.</w:t>
            </w:r>
          </w:p>
          <w:p w14:paraId="4FD0F993" w14:textId="77777777" w:rsidR="0046356F" w:rsidRDefault="0046356F" w:rsidP="0046356F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9: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Liberation Serif" w:hAnsi="Liberation Serif" w:cs="FreeSans"/>
                <w:sz w:val="20"/>
                <w:szCs w:val="20"/>
                <w:lang w:eastAsia="zh-CN" w:bidi="hi-IN"/>
              </w:rPr>
              <w:t>1, 3, 10</w:t>
            </w:r>
          </w:p>
          <w:p w14:paraId="134F23F6" w14:textId="3EA1FEC3" w:rsidR="008F4A13" w:rsidRDefault="008F4A1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576D" w14:textId="77777777" w:rsidR="008F4A13" w:rsidRDefault="008C2ECA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Опрос.</w:t>
            </w:r>
          </w:p>
          <w:p w14:paraId="0CDDE03F" w14:textId="77777777" w:rsidR="008F4A13" w:rsidRDefault="008C2ECA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Обсуждение дискуссионных вопросов.</w:t>
            </w:r>
          </w:p>
          <w:p w14:paraId="36F076BA" w14:textId="77777777" w:rsidR="008F4A13" w:rsidRDefault="008C2EC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Решение практических задач и ситуаций.</w:t>
            </w:r>
          </w:p>
          <w:p w14:paraId="42078CFF" w14:textId="77777777" w:rsidR="008F4A13" w:rsidRDefault="008F4A13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36B8DACB" w14:textId="77777777" w:rsidR="008F4A13" w:rsidRDefault="008F4A13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CAE7483" w14:textId="77777777" w:rsidR="008F4A13" w:rsidRDefault="008F4A13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BB8AC77" w14:textId="77777777" w:rsidR="008F4A13" w:rsidRDefault="008F4A13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8F4A13" w14:paraId="47FF38F6" w14:textId="77777777">
        <w:trPr>
          <w:trHeight w:val="1142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C929" w14:textId="49737098" w:rsidR="008F4A13" w:rsidRDefault="008C2ECA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4. </w:t>
            </w:r>
            <w:r w:rsidR="00BF70B9">
              <w:rPr>
                <w:color w:val="000000"/>
                <w:sz w:val="20"/>
                <w:szCs w:val="20"/>
              </w:rPr>
              <w:t>Подсистема «Финансовый контроль» (ВГФК) в ГИИС «Электронный бюджет». Подсистема «Финансовый контроль» (Аналитические полномочия) в ГИИС «Электронный бюджет».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15DE" w14:textId="6CB35BFF" w:rsidR="008F4A13" w:rsidRDefault="008C2ECA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Занятие 1</w:t>
            </w:r>
            <w:r w:rsidR="0046356F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14:paraId="6DA29582" w14:textId="500BE7B9" w:rsidR="0046356F" w:rsidRPr="00AF0E88" w:rsidRDefault="0046356F" w:rsidP="008C2ECA">
            <w:pPr>
              <w:pStyle w:val="aff7"/>
              <w:widowControl w:val="0"/>
              <w:numPr>
                <w:ilvl w:val="0"/>
                <w:numId w:val="12"/>
              </w:numPr>
              <w:tabs>
                <w:tab w:val="left" w:pos="454"/>
              </w:tabs>
              <w:ind w:left="419" w:hanging="357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F0E88">
              <w:rPr>
                <w:rFonts w:eastAsia="Calibri"/>
                <w:bCs/>
                <w:sz w:val="20"/>
                <w:szCs w:val="20"/>
              </w:rPr>
              <w:t xml:space="preserve">Назначение и цели создания </w:t>
            </w:r>
            <w:r>
              <w:rPr>
                <w:color w:val="000000"/>
                <w:sz w:val="20"/>
                <w:szCs w:val="20"/>
              </w:rPr>
              <w:t>Подсистема «Финансовый контроль»</w:t>
            </w:r>
            <w:r w:rsidRPr="00AF0E88">
              <w:rPr>
                <w:rFonts w:eastAsia="Calibri"/>
                <w:bCs/>
                <w:sz w:val="20"/>
                <w:szCs w:val="20"/>
              </w:rPr>
              <w:t>.</w:t>
            </w:r>
          </w:p>
          <w:p w14:paraId="114E7C5D" w14:textId="0BCC3F38" w:rsidR="0046356F" w:rsidRPr="00AF0E88" w:rsidRDefault="0046356F" w:rsidP="008C2ECA">
            <w:pPr>
              <w:pStyle w:val="aff7"/>
              <w:widowControl w:val="0"/>
              <w:numPr>
                <w:ilvl w:val="0"/>
                <w:numId w:val="12"/>
              </w:numPr>
              <w:tabs>
                <w:tab w:val="left" w:pos="454"/>
              </w:tabs>
              <w:ind w:left="419" w:hanging="357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F0E88">
              <w:rPr>
                <w:rFonts w:eastAsia="Calibri"/>
                <w:bCs/>
                <w:sz w:val="20"/>
                <w:szCs w:val="20"/>
              </w:rPr>
              <w:t>Участники</w:t>
            </w:r>
            <w:r>
              <w:rPr>
                <w:color w:val="000000"/>
                <w:sz w:val="20"/>
                <w:szCs w:val="20"/>
              </w:rPr>
              <w:t xml:space="preserve"> Подсистема «Финансовый контроль» </w:t>
            </w:r>
            <w:r w:rsidRPr="00AF0E88">
              <w:rPr>
                <w:rFonts w:eastAsia="Calibri"/>
                <w:bCs/>
                <w:sz w:val="20"/>
                <w:szCs w:val="20"/>
              </w:rPr>
              <w:t>и способы формирования информации для обработки и публикации.</w:t>
            </w:r>
          </w:p>
          <w:p w14:paraId="0B05B110" w14:textId="067D489A" w:rsidR="0046356F" w:rsidRDefault="0046356F" w:rsidP="008C2ECA">
            <w:pPr>
              <w:pStyle w:val="aff7"/>
              <w:widowControl w:val="0"/>
              <w:numPr>
                <w:ilvl w:val="0"/>
                <w:numId w:val="12"/>
              </w:numPr>
              <w:tabs>
                <w:tab w:val="left" w:pos="454"/>
              </w:tabs>
              <w:ind w:left="419" w:hanging="357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F0E88">
              <w:rPr>
                <w:rFonts w:eastAsia="Calibri"/>
                <w:bCs/>
                <w:sz w:val="20"/>
                <w:szCs w:val="20"/>
              </w:rPr>
              <w:t xml:space="preserve">Структура и функции </w:t>
            </w:r>
            <w:r>
              <w:rPr>
                <w:color w:val="000000"/>
                <w:sz w:val="20"/>
                <w:szCs w:val="20"/>
              </w:rPr>
              <w:t>Подсистема «Финансовый контроль»</w:t>
            </w:r>
            <w:r w:rsidRPr="00AF0E88">
              <w:rPr>
                <w:rFonts w:eastAsia="Calibri"/>
                <w:bCs/>
                <w:sz w:val="20"/>
                <w:szCs w:val="20"/>
              </w:rPr>
              <w:t>.</w:t>
            </w:r>
          </w:p>
          <w:p w14:paraId="387E9DD8" w14:textId="08A9EA22" w:rsidR="0046356F" w:rsidRPr="00AF0E88" w:rsidRDefault="0046356F" w:rsidP="008C2ECA">
            <w:pPr>
              <w:pStyle w:val="aff7"/>
              <w:widowControl w:val="0"/>
              <w:numPr>
                <w:ilvl w:val="0"/>
                <w:numId w:val="12"/>
              </w:numPr>
              <w:tabs>
                <w:tab w:val="left" w:pos="454"/>
              </w:tabs>
              <w:ind w:left="419" w:hanging="357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Перспективы развития </w:t>
            </w:r>
            <w:r>
              <w:rPr>
                <w:color w:val="000000"/>
                <w:sz w:val="20"/>
                <w:szCs w:val="20"/>
              </w:rPr>
              <w:t>Подсистема «Финансовый контроль».</w:t>
            </w:r>
          </w:p>
          <w:p w14:paraId="38F7FF58" w14:textId="77777777" w:rsidR="008F4A13" w:rsidRDefault="008C2ECA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sz w:val="20"/>
                <w:szCs w:val="20"/>
                <w:lang w:eastAsia="zh-CN"/>
              </w:rPr>
              <w:t>Рекомендуемые источники:</w:t>
            </w:r>
          </w:p>
          <w:p w14:paraId="1D0B96A2" w14:textId="77777777" w:rsidR="008F4A13" w:rsidRDefault="008C2ECA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8: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3, 4, 9, 16-19</w:t>
            </w:r>
          </w:p>
          <w:p w14:paraId="609E7926" w14:textId="77777777" w:rsidR="008F4A13" w:rsidRDefault="008C2ECA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sz w:val="20"/>
                <w:szCs w:val="20"/>
                <w:lang w:eastAsia="zh-CN"/>
              </w:rPr>
              <w:t>из раздела 9:</w:t>
            </w:r>
            <w:r>
              <w:rPr>
                <w:rFonts w:ascii="Liberation Serif" w:hAnsi="Liberation Serif" w:cs="FreeSans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Liberation Serif" w:hAnsi="Liberation Serif" w:cs="FreeSans"/>
                <w:sz w:val="20"/>
                <w:szCs w:val="20"/>
              </w:rPr>
              <w:t>1, 8-10.</w:t>
            </w:r>
          </w:p>
          <w:p w14:paraId="36A7F590" w14:textId="5C62FADA" w:rsidR="008F4A13" w:rsidRDefault="008F4A13">
            <w:pPr>
              <w:widowControl w:val="0"/>
              <w:tabs>
                <w:tab w:val="left" w:pos="454"/>
              </w:tabs>
              <w:rPr>
                <w:rFonts w:ascii="Liberation Serif" w:hAnsi="Liberation Serif" w:cs="FreeSans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7166" w14:textId="77777777" w:rsidR="008F4A13" w:rsidRDefault="008F4A13">
            <w:pPr>
              <w:widowControl w:val="0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</w:tr>
    </w:tbl>
    <w:p w14:paraId="5FC7A30D" w14:textId="77777777" w:rsidR="008F4A13" w:rsidRDefault="008C2ECA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6. Перечень учебно-методического обеспечения для самостоятельной работы обучающихся по дисциплине</w:t>
      </w:r>
    </w:p>
    <w:p w14:paraId="08C71EBA" w14:textId="77777777" w:rsidR="008F4A13" w:rsidRDefault="008C2ECA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10" w:name="_Toc83116190"/>
      <w:bookmarkStart w:id="11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</w:p>
    <w:p w14:paraId="59F27E11" w14:textId="77777777" w:rsidR="008F4A13" w:rsidRDefault="008F4A13">
      <w:pPr>
        <w:ind w:firstLine="709"/>
        <w:jc w:val="right"/>
        <w:rPr>
          <w:sz w:val="28"/>
          <w:szCs w:val="28"/>
        </w:rPr>
      </w:pPr>
    </w:p>
    <w:tbl>
      <w:tblPr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2"/>
        <w:gridCol w:w="4395"/>
        <w:gridCol w:w="3828"/>
      </w:tblGrid>
      <w:tr w:rsidR="008F4A13" w14:paraId="21955338" w14:textId="77777777">
        <w:trPr>
          <w:tblHeader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2A5E" w14:textId="77777777" w:rsidR="008F4A13" w:rsidRDefault="008C2ECA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29F8" w14:textId="77777777" w:rsidR="008F4A13" w:rsidRDefault="008C2ECA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F66C" w14:textId="77777777" w:rsidR="008F4A13" w:rsidRDefault="008C2ECA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Формы внеаудиторной самостоятельной работы. </w:t>
            </w:r>
          </w:p>
        </w:tc>
      </w:tr>
      <w:tr w:rsidR="008F4A13" w14:paraId="251B972D" w14:textId="77777777">
        <w:trPr>
          <w:trHeight w:val="1892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57D8" w14:textId="5C3E644C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 </w:t>
            </w:r>
            <w:r w:rsidR="0046356F">
              <w:rPr>
                <w:sz w:val="20"/>
                <w:szCs w:val="20"/>
              </w:rPr>
              <w:t>Государственные информационные системы. Федерального казначейства.</w:t>
            </w:r>
          </w:p>
          <w:p w14:paraId="2084E4C5" w14:textId="77777777" w:rsidR="008F4A13" w:rsidRDefault="008F4A13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2549113D" w14:textId="77777777" w:rsidR="008F4A13" w:rsidRDefault="008F4A13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7296C" w14:textId="77777777" w:rsidR="008F4A13" w:rsidRDefault="008C2ECA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Цели и задачи, решаемые компанией/ведомством при создании информационных систем.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 Жизненный цикл информационных систем. Актуальные подходы регуляторов в области цифровизации и информационной безопасности при создании, развитии и эксплуатации информационных систем. Нормативно-правовое регулирование, ресурсы и инструменты. Политика государства в области импортозамещения. Критическая информационная инфраструктура. Базовые принципы построения информационных систем: клиент-серверная модель; протоколы и интерфейсы модели 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OSI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14:paraId="5031514F" w14:textId="4087C970" w:rsidR="000F3BCA" w:rsidRDefault="000F3BCA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F3BCA">
              <w:rPr>
                <w:color w:val="000000" w:themeColor="text1"/>
                <w:sz w:val="20"/>
                <w:szCs w:val="20"/>
              </w:rPr>
              <w:t>Цели и задачи национального проекта «Цифровая экономика Российской Федерации». Развитие искусственного интеллекта в Российской Федерации меры, направленные на его использование в государственном и корпоративном секторе. Структура и особенности реализации национальных проектов и государственных программ, содержащих мероприятия по цифровой трансформации.</w:t>
            </w:r>
          </w:p>
          <w:p w14:paraId="1C6D1364" w14:textId="77777777" w:rsidR="008F4A13" w:rsidRDefault="008F4A13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DA03F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17495E37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Подбор, систематизация, анализ и обобщение материала. </w:t>
            </w:r>
          </w:p>
          <w:p w14:paraId="74B028D6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8F4A13" w14:paraId="6F41B0C0" w14:textId="77777777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34F86" w14:textId="609A8F0D" w:rsidR="008F4A13" w:rsidRDefault="008C2ECA">
            <w:pPr>
              <w:widowControl w:val="0"/>
              <w:ind w:firstLine="2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 w:rsidR="000F3BCA">
              <w:rPr>
                <w:color w:val="000000"/>
                <w:sz w:val="20"/>
                <w:szCs w:val="20"/>
              </w:rPr>
              <w:t>Инфраструктура и архитектура информационных систем. Центры обработки данных. Информационная безопасность в системах и цифровая гигиена. Большие данные. Открытые данные.</w:t>
            </w:r>
          </w:p>
          <w:p w14:paraId="7E8E87AA" w14:textId="77777777" w:rsidR="008F4A13" w:rsidRDefault="008F4A13">
            <w:pPr>
              <w:widowControl w:val="0"/>
              <w:ind w:firstLine="29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3CF7899B" w14:textId="77777777" w:rsidR="008F4A13" w:rsidRDefault="008C2ECA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0"/>
                <w:szCs w:val="20"/>
                <w:lang w:eastAsia="en-US"/>
              </w:rPr>
              <w:t xml:space="preserve">Назначение центров обработки данных. Текущее состояние и перспективы развития рынка ЦОД в России и в мире. Структура ЦОД. Инженерное обеспечение ЦОД. Эволюция технологий строительства и эксплуатации ЦОД, прорывные решения. Модели предоставления уровня сервисов: </w:t>
            </w:r>
            <w:r>
              <w:rPr>
                <w:sz w:val="20"/>
                <w:szCs w:val="20"/>
                <w:lang w:val="en-US"/>
              </w:rPr>
              <w:t>co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location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eastAsia="en-US"/>
              </w:rPr>
              <w:t>инфраструктура, как сервис (</w:t>
            </w:r>
            <w:r>
              <w:rPr>
                <w:sz w:val="20"/>
                <w:szCs w:val="20"/>
                <w:lang w:val="en-US" w:eastAsia="en-US"/>
              </w:rPr>
              <w:t>IaaS</w:t>
            </w:r>
            <w:r>
              <w:rPr>
                <w:sz w:val="20"/>
                <w:szCs w:val="20"/>
                <w:lang w:eastAsia="en-US"/>
              </w:rPr>
              <w:t>); платформа, как сервис (</w:t>
            </w:r>
            <w:r>
              <w:rPr>
                <w:sz w:val="20"/>
                <w:szCs w:val="20"/>
                <w:lang w:val="en-US" w:eastAsia="en-US"/>
              </w:rPr>
              <w:t>PaaS</w:t>
            </w:r>
            <w:r>
              <w:rPr>
                <w:sz w:val="20"/>
                <w:szCs w:val="20"/>
                <w:lang w:eastAsia="en-US"/>
              </w:rPr>
              <w:t>); программное обеспечение, как сервис (</w:t>
            </w:r>
            <w:r>
              <w:rPr>
                <w:sz w:val="20"/>
                <w:szCs w:val="20"/>
                <w:lang w:val="en-US" w:eastAsia="en-US"/>
              </w:rPr>
              <w:t>SaaS</w:t>
            </w:r>
            <w:r>
              <w:rPr>
                <w:sz w:val="20"/>
                <w:szCs w:val="20"/>
                <w:lang w:eastAsia="en-US"/>
              </w:rPr>
              <w:t xml:space="preserve">). Сертификация ЦОД, уровни </w:t>
            </w:r>
            <w:r>
              <w:rPr>
                <w:sz w:val="20"/>
                <w:szCs w:val="20"/>
                <w:lang w:val="en-US"/>
              </w:rPr>
              <w:t>Tier</w:t>
            </w:r>
            <w:r>
              <w:rPr>
                <w:sz w:val="20"/>
                <w:szCs w:val="20"/>
                <w:lang w:eastAsia="en-US"/>
              </w:rPr>
              <w:t xml:space="preserve">. Резервирование и </w:t>
            </w:r>
            <w:proofErr w:type="spellStart"/>
            <w:r>
              <w:rPr>
                <w:sz w:val="20"/>
                <w:szCs w:val="20"/>
                <w:lang w:eastAsia="en-US"/>
              </w:rPr>
              <w:t>георезервирование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ЦОД, </w:t>
            </w:r>
            <w:proofErr w:type="spellStart"/>
            <w:r>
              <w:rPr>
                <w:sz w:val="20"/>
                <w:szCs w:val="20"/>
                <w:lang w:eastAsia="en-US"/>
              </w:rPr>
              <w:t>катастрофоустойчивость</w:t>
            </w:r>
            <w:proofErr w:type="spellEnd"/>
            <w:r>
              <w:rPr>
                <w:sz w:val="20"/>
                <w:szCs w:val="20"/>
                <w:lang w:eastAsia="en-US"/>
              </w:rPr>
              <w:t>, ЦОД-свидетель. Необходимость и достаточность использования резервирования</w:t>
            </w:r>
            <w:proofErr w:type="gramStart"/>
            <w:r>
              <w:rPr>
                <w:sz w:val="20"/>
                <w:szCs w:val="20"/>
                <w:lang w:eastAsia="en-US"/>
              </w:rPr>
              <w:t>.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и оценка эффективности расходования средств/сроков окупаемости проектов</w:t>
            </w:r>
            <w:r>
              <w:rPr>
                <w:sz w:val="20"/>
                <w:szCs w:val="20"/>
                <w:lang w:eastAsia="en-US"/>
              </w:rPr>
              <w:t>.</w:t>
            </w:r>
          </w:p>
          <w:p w14:paraId="7F66DB18" w14:textId="77777777" w:rsidR="008F4A13" w:rsidRDefault="008F4A13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0151E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4066DADE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Подбор, систематизация, анализ и обобщение материала. </w:t>
            </w:r>
          </w:p>
          <w:p w14:paraId="44E74E9D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Подготовка к опросу и тестированию по теме занятия.</w:t>
            </w:r>
          </w:p>
          <w:p w14:paraId="78BFC050" w14:textId="77777777" w:rsidR="008F4A13" w:rsidRDefault="008F4A13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8F4A13" w14:paraId="19CCFAAC" w14:textId="77777777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4799" w14:textId="49F3B72B" w:rsidR="008F4A13" w:rsidRDefault="008C2EC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3. </w:t>
            </w:r>
            <w:r w:rsidR="000967CD">
              <w:rPr>
                <w:color w:val="000000"/>
                <w:sz w:val="20"/>
                <w:szCs w:val="20"/>
              </w:rPr>
              <w:t>Ц</w:t>
            </w:r>
            <w:r w:rsidR="000F3BCA">
              <w:rPr>
                <w:color w:val="000000"/>
                <w:sz w:val="20"/>
                <w:szCs w:val="20"/>
              </w:rPr>
              <w:t>ифровые казначейские технологии в организациях бюджетной сферы. Казначейское обслуживание получателей средств из бюджета в ГИИС «Электронный бюджет». Операции по казначейскому сопровождению в подсистеме управления расходами ГИИС «Электронный бюджет». Казначейское сопровождение государственных контрактов ГИИС «Электронный бюджет</w:t>
            </w:r>
          </w:p>
          <w:p w14:paraId="66999BEF" w14:textId="77777777" w:rsidR="008F4A13" w:rsidRDefault="008F4A13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2E001A7C" w14:textId="77777777" w:rsidR="008F4A13" w:rsidRDefault="008F4A13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4C7C9" w14:textId="77777777" w:rsidR="008F4A13" w:rsidRDefault="008C2ECA">
            <w:pPr>
              <w:widowControl w:val="0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sz w:val="20"/>
                <w:szCs w:val="20"/>
                <w:lang w:eastAsia="en-US"/>
              </w:rPr>
              <w:t xml:space="preserve">Предпосылки разработки правил построения информационных систем и проектирования программного обеспечения. Наиболее известные подходы к проектированию: многослойная, многоуровневая, сервисная и </w:t>
            </w:r>
            <w:proofErr w:type="spellStart"/>
            <w:r>
              <w:rPr>
                <w:sz w:val="20"/>
                <w:szCs w:val="20"/>
                <w:lang w:eastAsia="en-US"/>
              </w:rPr>
              <w:t>микросервисная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архитектура, достоинства и недостатки каждого подхода. Методология </w:t>
            </w:r>
            <w:r>
              <w:rPr>
                <w:sz w:val="20"/>
                <w:szCs w:val="20"/>
                <w:lang w:val="en-US" w:eastAsia="en-US"/>
              </w:rPr>
              <w:t>DevOps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и практика </w:t>
            </w:r>
            <w:r>
              <w:rPr>
                <w:sz w:val="20"/>
                <w:szCs w:val="20"/>
                <w:lang w:val="en-US" w:eastAsia="en-US"/>
              </w:rPr>
              <w:t>CI</w:t>
            </w:r>
            <w:r>
              <w:rPr>
                <w:sz w:val="20"/>
                <w:szCs w:val="20"/>
                <w:lang w:eastAsia="en-US"/>
              </w:rPr>
              <w:t>/</w:t>
            </w:r>
            <w:r>
              <w:rPr>
                <w:sz w:val="20"/>
                <w:szCs w:val="20"/>
                <w:lang w:val="en-US" w:eastAsia="en-US"/>
              </w:rPr>
              <w:t>CD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eastAsia="en-US"/>
              </w:rPr>
              <w:t xml:space="preserve">Импортозамещение: предпосылки, инфраструктурные и программные ограничения, текущее состояние. </w:t>
            </w:r>
            <w:proofErr w:type="spellStart"/>
            <w:r>
              <w:rPr>
                <w:sz w:val="20"/>
                <w:szCs w:val="20"/>
                <w:lang w:eastAsia="en-US"/>
              </w:rPr>
              <w:t>Проприетарное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 </w:t>
            </w:r>
            <w:proofErr w:type="spellStart"/>
            <w:r>
              <w:rPr>
                <w:sz w:val="20"/>
                <w:szCs w:val="20"/>
                <w:lang w:eastAsia="en-US"/>
              </w:rPr>
              <w:t>свободнораспространяемое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программное обеспечение, экономические аспекты использования и риски потери информации. Оптимальные модели использования. Унификация подходов к проектированию с использованием ГЕОП и </w:t>
            </w:r>
            <w:proofErr w:type="spellStart"/>
            <w:r>
              <w:rPr>
                <w:sz w:val="20"/>
                <w:szCs w:val="20"/>
                <w:lang w:eastAsia="en-US"/>
              </w:rPr>
              <w:t>ГосТех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как способ повышения эффективности построения типовых информационных систем. </w:t>
            </w:r>
          </w:p>
          <w:p w14:paraId="7866867C" w14:textId="77777777" w:rsidR="000F3BCA" w:rsidRPr="000967CD" w:rsidRDefault="000F3BCA" w:rsidP="000967CD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0967CD">
              <w:rPr>
                <w:sz w:val="20"/>
                <w:szCs w:val="20"/>
                <w:lang w:eastAsia="en-US"/>
              </w:rPr>
              <w:t>ГАС «Управление». ЕИС (официальный сайт Российской Федерации в сети Интернет для размещения информации о размещении заказов на поставки товаров, выполнение работ, оказание услуг (zakupki.gov.ru)). СУФД-онлайн (система удаленного финансового документооборота). Удостоверяющий центр Федерального казначейства (УЦ ФК). ОАКЗ (информационная система «Автоматизация органов криптографической защиты»). ГИС НР (государственная информационная система «Независимый регистратор»).</w:t>
            </w:r>
          </w:p>
          <w:p w14:paraId="33714176" w14:textId="77777777" w:rsidR="008F4A13" w:rsidRDefault="008F4A13">
            <w:pPr>
              <w:pStyle w:val="aff7"/>
              <w:widowControl w:val="0"/>
              <w:ind w:left="0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924BC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7D33041B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Подбор, систематизация, анализ и обобщение материала. </w:t>
            </w:r>
          </w:p>
          <w:p w14:paraId="29316869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Подготовка к опросу и тестированию по теме занятия.</w:t>
            </w:r>
          </w:p>
          <w:p w14:paraId="677F4D7F" w14:textId="77777777" w:rsidR="008F4A13" w:rsidRDefault="008F4A13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8F4A13" w14:paraId="5412E4DD" w14:textId="77777777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63C9" w14:textId="5712E45B" w:rsidR="008F4A13" w:rsidRDefault="008C2ECA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4. </w:t>
            </w:r>
            <w:r w:rsidR="000F3BCA">
              <w:rPr>
                <w:color w:val="000000"/>
                <w:sz w:val="20"/>
                <w:szCs w:val="20"/>
              </w:rPr>
              <w:t>Подсистема «Финансовый контроль» (ВГФК) в ГИИС «Электронный бюджет». Подсистема «Финансовый контроль» (Аналитические полномочия) в ГИИС «Электронный бюджет».</w:t>
            </w:r>
          </w:p>
          <w:p w14:paraId="4E3604EA" w14:textId="77777777" w:rsidR="008F4A13" w:rsidRDefault="008F4A13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09675842" w14:textId="77777777" w:rsidR="008F4A13" w:rsidRDefault="008F4A13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</w:p>
          <w:p w14:paraId="5CB187E2" w14:textId="77777777" w:rsidR="008F4A13" w:rsidRDefault="008F4A13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6155" w14:textId="033FA78A" w:rsidR="008F4A13" w:rsidRDefault="008F4A13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</w:p>
          <w:p w14:paraId="52C79B4B" w14:textId="25C6CB7B" w:rsidR="000F3BCA" w:rsidRPr="000F3BCA" w:rsidRDefault="000F3BCA" w:rsidP="000F3BCA">
            <w:pPr>
              <w:widowControl w:val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0F3BCA">
              <w:rPr>
                <w:bCs/>
                <w:sz w:val="20"/>
                <w:szCs w:val="20"/>
                <w:lang w:eastAsia="en-US"/>
              </w:rPr>
              <w:t xml:space="preserve">Элементы системы мониторинга и анализа </w:t>
            </w:r>
            <w:r>
              <w:rPr>
                <w:bCs/>
                <w:sz w:val="20"/>
                <w:szCs w:val="20"/>
                <w:lang w:eastAsia="en-US"/>
              </w:rPr>
              <w:t>внутреннего государственного финансового контроля и аналитических по</w:t>
            </w:r>
            <w:r w:rsidR="000967CD">
              <w:rPr>
                <w:bCs/>
                <w:sz w:val="20"/>
                <w:szCs w:val="20"/>
                <w:lang w:eastAsia="en-US"/>
              </w:rPr>
              <w:t>л</w:t>
            </w:r>
            <w:r>
              <w:rPr>
                <w:bCs/>
                <w:sz w:val="20"/>
                <w:szCs w:val="20"/>
                <w:lang w:eastAsia="en-US"/>
              </w:rPr>
              <w:t>номочий Федерального казначейства.</w:t>
            </w:r>
            <w:r w:rsidRPr="000F3BCA">
              <w:rPr>
                <w:bCs/>
                <w:sz w:val="20"/>
                <w:szCs w:val="20"/>
                <w:lang w:eastAsia="en-US"/>
              </w:rPr>
              <w:t xml:space="preserve">: постоянный мониторинг и системный аудит эффективности </w:t>
            </w:r>
            <w:r>
              <w:rPr>
                <w:bCs/>
                <w:sz w:val="20"/>
                <w:szCs w:val="20"/>
                <w:lang w:eastAsia="en-US"/>
              </w:rPr>
              <w:t>контроля и анализа</w:t>
            </w:r>
            <w:r w:rsidRPr="000F3BCA">
              <w:rPr>
                <w:bCs/>
                <w:sz w:val="20"/>
                <w:szCs w:val="20"/>
                <w:lang w:eastAsia="en-US"/>
              </w:rPr>
              <w:t xml:space="preserve"> на этапах прогнозирования, планирования и осуществления закупок и качества достигаемых результатов.</w:t>
            </w:r>
          </w:p>
          <w:p w14:paraId="4E9D6B54" w14:textId="0FFB6AC7" w:rsidR="000F3BCA" w:rsidRPr="000F3BCA" w:rsidRDefault="000F3BCA" w:rsidP="000F3BCA">
            <w:pPr>
              <w:widowControl w:val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0F3BCA">
              <w:rPr>
                <w:bCs/>
                <w:sz w:val="20"/>
                <w:szCs w:val="20"/>
                <w:lang w:eastAsia="en-US"/>
              </w:rPr>
              <w:t>Содержание витрин данных</w:t>
            </w:r>
            <w:r>
              <w:rPr>
                <w:bCs/>
                <w:sz w:val="20"/>
                <w:szCs w:val="20"/>
                <w:lang w:eastAsia="en-US"/>
              </w:rPr>
              <w:t xml:space="preserve"> (</w:t>
            </w:r>
            <w:r>
              <w:rPr>
                <w:bCs/>
                <w:sz w:val="20"/>
                <w:szCs w:val="20"/>
                <w:lang w:val="en-US" w:eastAsia="en-US"/>
              </w:rPr>
              <w:t>BI</w:t>
            </w:r>
            <w:r w:rsidRPr="000967CD">
              <w:rPr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инструмент)</w:t>
            </w:r>
            <w:r w:rsidRPr="000F3BCA">
              <w:rPr>
                <w:bCs/>
                <w:sz w:val="20"/>
                <w:szCs w:val="20"/>
                <w:lang w:eastAsia="en-US"/>
              </w:rPr>
              <w:t>.</w:t>
            </w:r>
          </w:p>
          <w:p w14:paraId="082B629D" w14:textId="77777777" w:rsidR="000F3BCA" w:rsidRPr="000F3BCA" w:rsidRDefault="000F3BCA" w:rsidP="000F3BCA">
            <w:pPr>
              <w:widowControl w:val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0F3BCA">
              <w:rPr>
                <w:bCs/>
                <w:sz w:val="20"/>
                <w:szCs w:val="20"/>
                <w:lang w:eastAsia="en-US"/>
              </w:rPr>
              <w:t>Направления анализа мобильного решения.</w:t>
            </w:r>
          </w:p>
          <w:p w14:paraId="21B6D3E0" w14:textId="19AAA067" w:rsidR="000F3BCA" w:rsidRDefault="000F3BCA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0BFE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3D380463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Подбор, систематизация, анализ и обобщение материала. </w:t>
            </w:r>
          </w:p>
          <w:p w14:paraId="290D2036" w14:textId="77777777" w:rsidR="008F4A13" w:rsidRDefault="008C2EC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Подготовка к опросу и тестированию по теме занятия.</w:t>
            </w:r>
          </w:p>
          <w:p w14:paraId="77996DB6" w14:textId="77777777" w:rsidR="008F4A13" w:rsidRDefault="008F4A13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</w:tbl>
    <w:p w14:paraId="2E5C8E34" w14:textId="77777777" w:rsidR="008F4A13" w:rsidRDefault="008C2EC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6.2. Перечень вопросов, заданий, тем для подготовки к текущему контролю.</w:t>
      </w:r>
    </w:p>
    <w:p w14:paraId="2FC81ABD" w14:textId="77777777" w:rsidR="008F4A13" w:rsidRDefault="008C2EC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6.2.1. Перечень вопросов для подготовки к контрольной работе:</w:t>
      </w:r>
    </w:p>
    <w:p w14:paraId="36791963" w14:textId="1CF37200" w:rsidR="008F4A13" w:rsidRPr="00BA0217" w:rsidRDefault="00BA0217" w:rsidP="008C2ECA">
      <w:pPr>
        <w:pStyle w:val="aff7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217">
        <w:rPr>
          <w:bCs/>
          <w:sz w:val="28"/>
          <w:szCs w:val="28"/>
        </w:rPr>
        <w:t>Какие способы оказания услуг в ЦОД Вы знаете? Предложите критерии оценки достоинств и недостатков каждого способа с точки зрения государственного финансового контроля.</w:t>
      </w:r>
    </w:p>
    <w:p w14:paraId="5ECFB2AB" w14:textId="77777777" w:rsidR="008F4A13" w:rsidRPr="00BA0217" w:rsidRDefault="008C2ECA" w:rsidP="008C2ECA">
      <w:pPr>
        <w:pStyle w:val="aff7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217">
        <w:rPr>
          <w:bCs/>
          <w:sz w:val="28"/>
          <w:szCs w:val="28"/>
        </w:rPr>
        <w:t>В какой информационной системе происходит анализ исполнения национальных проектов? Опишите ее модули и их внутренние и внешние взаимосвязи.</w:t>
      </w:r>
    </w:p>
    <w:p w14:paraId="610643CE" w14:textId="77777777" w:rsidR="008F4A13" w:rsidRPr="00BA0217" w:rsidRDefault="008C2ECA" w:rsidP="008C2ECA">
      <w:pPr>
        <w:pStyle w:val="aff7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217">
        <w:rPr>
          <w:bCs/>
          <w:sz w:val="28"/>
          <w:szCs w:val="28"/>
        </w:rPr>
        <w:t>В чем преимущества и недостатки абонентской платы за оказание услуг перед оказанием услуг по заявочному принципу с точки зрения государственного финансового контроля? При каких условиях наиболее эффективно использовать тот или иной подход?</w:t>
      </w:r>
    </w:p>
    <w:p w14:paraId="48640F13" w14:textId="77777777" w:rsidR="008F4A13" w:rsidRPr="00BA0217" w:rsidRDefault="008C2ECA" w:rsidP="008C2ECA">
      <w:pPr>
        <w:pStyle w:val="aff7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217">
        <w:rPr>
          <w:bCs/>
          <w:sz w:val="28"/>
          <w:szCs w:val="28"/>
        </w:rPr>
        <w:t>Какие угрозы информационной безопасности Вы знаете? Приведите примеры реализовавшихся угроз в 2024 и 2025 году. Как их можно было избежать?</w:t>
      </w:r>
    </w:p>
    <w:p w14:paraId="41A3328E" w14:textId="77777777" w:rsidR="008F4A13" w:rsidRPr="00BA0217" w:rsidRDefault="008C2ECA" w:rsidP="008C2ECA">
      <w:pPr>
        <w:pStyle w:val="aff7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217">
        <w:rPr>
          <w:bCs/>
          <w:sz w:val="28"/>
          <w:szCs w:val="28"/>
        </w:rPr>
        <w:t>Что является триггером перехода к большим данным и почему?</w:t>
      </w:r>
    </w:p>
    <w:p w14:paraId="2CD74595" w14:textId="77777777" w:rsidR="008F4A13" w:rsidRPr="00BA0217" w:rsidRDefault="008C2ECA" w:rsidP="008C2ECA">
      <w:pPr>
        <w:pStyle w:val="aff7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217">
        <w:rPr>
          <w:bCs/>
          <w:sz w:val="28"/>
          <w:szCs w:val="28"/>
        </w:rPr>
        <w:t>Как большие данные используются в областях экономики и государственного управления?</w:t>
      </w:r>
    </w:p>
    <w:p w14:paraId="5995305B" w14:textId="77777777" w:rsidR="008F4A13" w:rsidRPr="00BA0217" w:rsidRDefault="008C2ECA" w:rsidP="008C2ECA">
      <w:pPr>
        <w:pStyle w:val="aff7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217">
        <w:rPr>
          <w:bCs/>
          <w:sz w:val="28"/>
          <w:szCs w:val="28"/>
        </w:rPr>
        <w:t>Какие факторы нужно учитывать при создании Государственной информационной системы? Приведите примеры.</w:t>
      </w:r>
    </w:p>
    <w:p w14:paraId="4B6CFAFC" w14:textId="77777777" w:rsidR="008F4A13" w:rsidRPr="00BA0217" w:rsidRDefault="008C2ECA" w:rsidP="008C2ECA">
      <w:pPr>
        <w:pStyle w:val="aff7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217">
        <w:rPr>
          <w:bCs/>
          <w:sz w:val="28"/>
          <w:szCs w:val="28"/>
        </w:rPr>
        <w:t>Какие цели и задачи решает организация при создании информационной системы?</w:t>
      </w:r>
    </w:p>
    <w:p w14:paraId="2EE56CEA" w14:textId="77777777" w:rsidR="008F4A13" w:rsidRPr="00BA0217" w:rsidRDefault="008C2ECA" w:rsidP="008C2ECA">
      <w:pPr>
        <w:pStyle w:val="aff7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217">
        <w:rPr>
          <w:bCs/>
          <w:sz w:val="28"/>
          <w:szCs w:val="28"/>
        </w:rPr>
        <w:t>Какие виды мошенничества с использованием информационных технологий Вы знаете? Приведите примеры и способы защиты от них.</w:t>
      </w:r>
    </w:p>
    <w:p w14:paraId="32901EE8" w14:textId="77777777" w:rsidR="008F4A13" w:rsidRPr="00BA0217" w:rsidRDefault="008C2ECA" w:rsidP="008C2ECA">
      <w:pPr>
        <w:pStyle w:val="aff7"/>
        <w:numPr>
          <w:ilvl w:val="0"/>
          <w:numId w:val="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217">
        <w:rPr>
          <w:bCs/>
          <w:sz w:val="28"/>
          <w:szCs w:val="28"/>
        </w:rPr>
        <w:t xml:space="preserve"> Какими нормативно-правовыми актами регулируются/стимулируются вопросы импортозамещения в Российской Федерации?</w:t>
      </w:r>
    </w:p>
    <w:p w14:paraId="5DFE7236" w14:textId="713D8C11" w:rsidR="008F4A13" w:rsidRDefault="008F4A13">
      <w:pPr>
        <w:spacing w:line="360" w:lineRule="auto"/>
        <w:jc w:val="both"/>
        <w:rPr>
          <w:b/>
          <w:bCs/>
          <w:sz w:val="28"/>
          <w:szCs w:val="28"/>
        </w:rPr>
      </w:pPr>
    </w:p>
    <w:p w14:paraId="057069D9" w14:textId="77777777" w:rsidR="008F4A13" w:rsidRDefault="008C2ECA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6.2.2. </w:t>
      </w:r>
      <w:r>
        <w:rPr>
          <w:b/>
          <w:bCs/>
          <w:sz w:val="28"/>
          <w:szCs w:val="28"/>
          <w:u w:val="single"/>
        </w:rPr>
        <w:t>Примерные задания контрольной работы</w:t>
      </w:r>
      <w:r>
        <w:rPr>
          <w:sz w:val="28"/>
          <w:szCs w:val="28"/>
          <w:u w:val="single"/>
        </w:rPr>
        <w:t>:</w:t>
      </w:r>
    </w:p>
    <w:p w14:paraId="14C2BA5C" w14:textId="77777777" w:rsidR="008F4A13" w:rsidRDefault="008F4A1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0D742455" w14:textId="0DE3850C" w:rsidR="008F4A13" w:rsidRDefault="008C2ECA">
      <w:pPr>
        <w:spacing w:line="360" w:lineRule="auto"/>
        <w:ind w:firstLine="578"/>
        <w:jc w:val="both"/>
        <w:outlineLvl w:val="0"/>
        <w:rPr>
          <w:b/>
          <w:sz w:val="28"/>
          <w:szCs w:val="21"/>
        </w:rPr>
      </w:pPr>
      <w:r>
        <w:rPr>
          <w:b/>
          <w:sz w:val="28"/>
          <w:szCs w:val="21"/>
        </w:rPr>
        <w:t xml:space="preserve">Задание </w:t>
      </w:r>
      <w:r w:rsidR="00BA0217">
        <w:rPr>
          <w:b/>
          <w:sz w:val="28"/>
          <w:szCs w:val="21"/>
        </w:rPr>
        <w:t>1</w:t>
      </w:r>
      <w:r>
        <w:rPr>
          <w:b/>
          <w:sz w:val="28"/>
          <w:szCs w:val="21"/>
        </w:rPr>
        <w:t>.</w:t>
      </w:r>
    </w:p>
    <w:p w14:paraId="3BA27A3D" w14:textId="77777777" w:rsidR="008F4A13" w:rsidRDefault="008C2ECA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>Федеральное казначейство (ФК) с 2018 года проводит работы по импортозамещению. В процессе импортозамещения ФК использует стек открытых технологий свободно-распространяемого программного обеспечения (СПО). В 2024 году регулятор меняет правила использования СПО, которые ужесточают его использование в государственных информационных системах. Разберите ситуацию на основании нормативно-правовых актов, сделайте выводы, сформулируйте предложения по максимально эффективному использованию бюджетных средств.</w:t>
      </w:r>
    </w:p>
    <w:p w14:paraId="15839E02" w14:textId="355B4E2B" w:rsidR="008F4A13" w:rsidRDefault="008C2ECA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Задание </w:t>
      </w:r>
      <w:r w:rsidR="00BA0217">
        <w:rPr>
          <w:rFonts w:eastAsia="Calibri"/>
          <w:b/>
          <w:bCs/>
          <w:sz w:val="28"/>
          <w:szCs w:val="28"/>
        </w:rPr>
        <w:t>2</w:t>
      </w:r>
      <w:r>
        <w:rPr>
          <w:rFonts w:eastAsia="Calibri"/>
          <w:b/>
          <w:bCs/>
          <w:sz w:val="28"/>
          <w:szCs w:val="28"/>
        </w:rPr>
        <w:t>.</w:t>
      </w:r>
    </w:p>
    <w:p w14:paraId="7551672C" w14:textId="77777777" w:rsidR="008F4A13" w:rsidRDefault="008C2ECA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>Опишите цели и задачи создания и обеспечения функционирования государственной интегрированной информационной системы управления общественными финансами «Электронный бюджет. Перечислите нормативные правовые акты, регламентирующие порядок создания и обеспечения функционирования государственной интегрированной информационной системы управления общественными финансами «Электронный бюджет». Приведите характеристику основных подсистем и функциональных возможностей государственной интегрированной информационной системы управления общественными финансами «Электронный бюджет».</w:t>
      </w:r>
    </w:p>
    <w:p w14:paraId="4EF008E1" w14:textId="4DD979EB" w:rsidR="008F4A13" w:rsidRDefault="008C2ECA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Задание </w:t>
      </w:r>
      <w:r w:rsidR="00BA0217">
        <w:rPr>
          <w:rFonts w:eastAsia="Calibri"/>
          <w:b/>
          <w:bCs/>
          <w:sz w:val="28"/>
          <w:szCs w:val="28"/>
        </w:rPr>
        <w:t>3</w:t>
      </w:r>
      <w:r>
        <w:rPr>
          <w:rFonts w:eastAsia="Calibri"/>
          <w:b/>
          <w:bCs/>
          <w:sz w:val="28"/>
          <w:szCs w:val="28"/>
        </w:rPr>
        <w:t xml:space="preserve">. </w:t>
      </w:r>
    </w:p>
    <w:p w14:paraId="6991905A" w14:textId="77777777" w:rsidR="008F4A13" w:rsidRDefault="008C2EC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Опишите цели и задачи создания и обеспечения функционирования государственной информационной системы о государственных и муниципальных платежах (ГИС ГМП). Перечислите нормативные правовые акты, регламентирующие порядок создания и обеспечения функционирования государственной информационной системы о государственных и муниципальных платежах (ГИС ГМП). Приведите характеристику основных подсистем и функциональных возможностей государственной информационной системы о государственных и муниципальных платежах (ГИС ГМП).</w:t>
      </w:r>
    </w:p>
    <w:p w14:paraId="105BCD20" w14:textId="13095896" w:rsidR="008F4A13" w:rsidRDefault="008C2ECA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Задание </w:t>
      </w:r>
      <w:r w:rsidR="00BA0217">
        <w:rPr>
          <w:rFonts w:eastAsia="Calibri"/>
          <w:b/>
          <w:bCs/>
          <w:sz w:val="28"/>
          <w:szCs w:val="28"/>
        </w:rPr>
        <w:t>4</w:t>
      </w:r>
      <w:r>
        <w:rPr>
          <w:rFonts w:eastAsia="Calibri"/>
          <w:b/>
          <w:bCs/>
          <w:sz w:val="28"/>
          <w:szCs w:val="28"/>
        </w:rPr>
        <w:t>.</w:t>
      </w:r>
    </w:p>
    <w:p w14:paraId="2CD904D7" w14:textId="77777777" w:rsidR="008F4A13" w:rsidRDefault="008C2EC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Опишите цели и задачи создания и обеспечения функционирования государственной автоматизированной информационной системы «Управление». Перечислите нормативные правовые акты, регламентирующие порядок создания и обеспечения функционирования государственной автоматизированной информационной системы «Управление». Приведите характеристику основных подсистем и функциональных возможностей государственной автоматизированной информационной системы «Управление».</w:t>
      </w:r>
    </w:p>
    <w:p w14:paraId="1C9B7922" w14:textId="305168A1" w:rsidR="008F4A13" w:rsidRDefault="008C2ECA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Задание </w:t>
      </w:r>
      <w:r w:rsidR="00BA0217">
        <w:rPr>
          <w:rFonts w:eastAsia="Calibri"/>
          <w:b/>
          <w:bCs/>
          <w:sz w:val="28"/>
          <w:szCs w:val="28"/>
        </w:rPr>
        <w:t>5</w:t>
      </w:r>
      <w:r>
        <w:rPr>
          <w:rFonts w:eastAsia="Calibri"/>
          <w:b/>
          <w:bCs/>
          <w:sz w:val="28"/>
          <w:szCs w:val="28"/>
        </w:rPr>
        <w:t>.</w:t>
      </w:r>
    </w:p>
    <w:p w14:paraId="1382DCB4" w14:textId="77777777" w:rsidR="008F4A13" w:rsidRDefault="008C2ECA">
      <w:pPr>
        <w:spacing w:line="360" w:lineRule="auto"/>
        <w:ind w:firstLine="709"/>
        <w:jc w:val="both"/>
        <w:rPr>
          <w:rFonts w:eastAsia="Calibri"/>
          <w:sz w:val="20"/>
          <w:szCs w:val="20"/>
        </w:rPr>
      </w:pPr>
      <w:r>
        <w:rPr>
          <w:rFonts w:eastAsia="Calibri"/>
          <w:sz w:val="28"/>
          <w:szCs w:val="28"/>
          <w:lang w:eastAsia="en-US"/>
        </w:rPr>
        <w:t xml:space="preserve">На основе информации из сети «Интернет» составьте «цифровой портрет» студента группы, проследите цепочку личных связей от студента до Президента и рассчитайте количество звеньев в цепочке. </w:t>
      </w:r>
    </w:p>
    <w:p w14:paraId="1E59A695" w14:textId="77777777" w:rsidR="008F4A13" w:rsidRDefault="008C2EC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качестве примера можно 2-3 задачи. </w:t>
      </w:r>
    </w:p>
    <w:p w14:paraId="705856A7" w14:textId="77777777" w:rsidR="008F4A13" w:rsidRDefault="008F4A13">
      <w:pPr>
        <w:spacing w:line="360" w:lineRule="auto"/>
        <w:ind w:firstLine="578"/>
        <w:jc w:val="both"/>
        <w:outlineLvl w:val="0"/>
        <w:rPr>
          <w:b/>
          <w:sz w:val="28"/>
          <w:szCs w:val="21"/>
        </w:rPr>
      </w:pPr>
    </w:p>
    <w:p w14:paraId="08012B2C" w14:textId="77777777" w:rsidR="008F4A13" w:rsidRDefault="008C2ECA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2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2"/>
      <w:r>
        <w:rPr>
          <w:b/>
          <w:sz w:val="28"/>
          <w:szCs w:val="28"/>
        </w:rPr>
        <w:t>.</w:t>
      </w:r>
    </w:p>
    <w:p w14:paraId="441CB9F8" w14:textId="77777777" w:rsidR="008F4A13" w:rsidRDefault="008C2ECA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  <w:sectPr w:rsidR="008F4A13" w:rsidSect="000967CD">
          <w:footerReference w:type="default" r:id="rId9"/>
          <w:headerReference w:type="first" r:id="rId10"/>
          <w:footerReference w:type="first" r:id="rId11"/>
          <w:pgSz w:w="11906" w:h="16838"/>
          <w:pgMar w:top="1134" w:right="707" w:bottom="1134" w:left="1701" w:header="0" w:footer="0" w:gutter="0"/>
          <w:pgNumType w:start="1"/>
          <w:cols w:space="708"/>
          <w:docGrid w:linePitch="360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D1726F4" w14:textId="77777777" w:rsidR="008F4A13" w:rsidRDefault="008F4A13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14:paraId="1C3E1989" w14:textId="77777777" w:rsidR="008F4A13" w:rsidRDefault="008C2ECA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3" w:name="_Toc3995511"/>
      <w:r>
        <w:rPr>
          <w:rFonts w:ascii="Times New Roman" w:hAnsi="Times New Roman"/>
          <w:sz w:val="28"/>
          <w:szCs w:val="28"/>
          <w:lang w:val="ru-RU"/>
        </w:rPr>
        <w:t>Типовые контрольные задания и материалы, необходимые для оценки знаний и умений</w:t>
      </w:r>
      <w:bookmarkEnd w:id="13"/>
      <w:r>
        <w:rPr>
          <w:lang w:val="ru-RU"/>
        </w:rPr>
        <w:t>.</w:t>
      </w:r>
    </w:p>
    <w:tbl>
      <w:tblPr>
        <w:tblStyle w:val="26"/>
        <w:tblW w:w="14577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547"/>
        <w:gridCol w:w="2977"/>
        <w:gridCol w:w="3829"/>
        <w:gridCol w:w="5224"/>
      </w:tblGrid>
      <w:tr w:rsidR="008F4A13" w14:paraId="473D3C35" w14:textId="77777777">
        <w:tc>
          <w:tcPr>
            <w:tcW w:w="2546" w:type="dxa"/>
          </w:tcPr>
          <w:p w14:paraId="15666DC5" w14:textId="77777777" w:rsidR="008F4A13" w:rsidRDefault="008C2EC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977" w:type="dxa"/>
          </w:tcPr>
          <w:p w14:paraId="158DDF9B" w14:textId="77777777" w:rsidR="008F4A13" w:rsidRDefault="008C2ECA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829" w:type="dxa"/>
          </w:tcPr>
          <w:p w14:paraId="7EC80A42" w14:textId="77777777" w:rsidR="008F4A13" w:rsidRDefault="008C2ECA">
            <w:pPr>
              <w:pStyle w:val="aff6"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24" w:type="dxa"/>
          </w:tcPr>
          <w:p w14:paraId="5B3E74B8" w14:textId="77777777" w:rsidR="008F4A13" w:rsidRDefault="008C2ECA">
            <w:pPr>
              <w:pStyle w:val="aff6"/>
              <w:widowControl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  <w:p w14:paraId="0610A2AB" w14:textId="77777777" w:rsidR="008F4A13" w:rsidRDefault="008F4A13">
            <w:pPr>
              <w:pStyle w:val="aff6"/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F4A13" w14:paraId="5C917189" w14:textId="77777777">
        <w:tc>
          <w:tcPr>
            <w:tcW w:w="2546" w:type="dxa"/>
            <w:vMerge w:val="restart"/>
          </w:tcPr>
          <w:p w14:paraId="133B9F0A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ОПК-4 </w:t>
            </w:r>
          </w:p>
          <w:p w14:paraId="7150F7AE" w14:textId="77777777" w:rsidR="008F4A13" w:rsidRDefault="008C2ECA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 </w:t>
            </w:r>
            <w:r>
              <w:rPr>
                <w:sz w:val="22"/>
                <w:szCs w:val="22"/>
              </w:rPr>
              <w:tab/>
              <w:t xml:space="preserve"> </w:t>
            </w:r>
          </w:p>
          <w:p w14:paraId="4A3ABF21" w14:textId="77777777" w:rsidR="008F4A13" w:rsidRDefault="008F4A13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AC324A3" w14:textId="77777777" w:rsidR="008F4A13" w:rsidRDefault="008C2ECA">
            <w:pPr>
              <w:pStyle w:val="aff7"/>
              <w:widowControl w:val="0"/>
              <w:tabs>
                <w:tab w:val="left" w:pos="0"/>
              </w:tabs>
              <w:ind w:left="0"/>
              <w:contextualSpacing/>
              <w:rPr>
                <w:color w:val="0D0D0D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 Использует современные информационные технологии и компьютерные системы при решении задач профессиональной деятельности.</w:t>
            </w:r>
          </w:p>
        </w:tc>
        <w:tc>
          <w:tcPr>
            <w:tcW w:w="3829" w:type="dxa"/>
          </w:tcPr>
          <w:p w14:paraId="3B615E47" w14:textId="77777777" w:rsidR="008F4A13" w:rsidRDefault="008C2EC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216A9433" w14:textId="77777777" w:rsidR="008F4A13" w:rsidRDefault="008C2EC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построения информационных систем, логику их работы, способы обработки и представления информации.</w:t>
            </w:r>
          </w:p>
          <w:p w14:paraId="10C42A2B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</w:p>
          <w:p w14:paraId="50926B98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Пользоваться современными средствами автоматизации деятельности предприятия для сбора информации при проведении аудита.</w:t>
            </w:r>
          </w:p>
        </w:tc>
        <w:tc>
          <w:tcPr>
            <w:tcW w:w="5224" w:type="dxa"/>
          </w:tcPr>
          <w:p w14:paraId="1C3673FF" w14:textId="77777777" w:rsidR="008F4A13" w:rsidRDefault="008C2ECA">
            <w:pPr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14:paraId="700CC5F1" w14:textId="77777777" w:rsidR="008F4A13" w:rsidRDefault="008C2ECA">
            <w:pPr>
              <w:pStyle w:val="aff6"/>
              <w:widowControl w:val="0"/>
              <w:spacing w:beforeAutospacing="0" w:afterAutospacing="0"/>
              <w:contextualSpacing/>
              <w:jc w:val="both"/>
              <w:rPr>
                <w:rFonts w:eastAsia="Calibri"/>
                <w:sz w:val="22"/>
                <w:szCs w:val="22"/>
                <w:lang w:eastAsia="en-US" w:bidi="hi-IN"/>
              </w:rPr>
            </w:pPr>
            <w:r>
              <w:rPr>
                <w:rFonts w:eastAsia="Calibri"/>
                <w:sz w:val="22"/>
                <w:szCs w:val="22"/>
                <w:lang w:eastAsia="en-US" w:bidi="hi-IN"/>
              </w:rPr>
              <w:t>Опишите структурную схему ГИИС «Электронный бюджет» и назначение каждой подсистемы/модуля/компонента. Какие аналитические возможности доступны в системе и какое они оказывают влияние на качество проведения аудита?</w:t>
            </w:r>
          </w:p>
          <w:p w14:paraId="35129341" w14:textId="77777777" w:rsidR="008F4A13" w:rsidRDefault="008C2E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Задание 2. </w:t>
            </w:r>
          </w:p>
          <w:p w14:paraId="24A80340" w14:textId="77777777" w:rsidR="008F4A13" w:rsidRDefault="008C2ECA">
            <w:pPr>
              <w:pStyle w:val="aff6"/>
              <w:widowControl w:val="0"/>
              <w:spacing w:beforeAutospacing="0" w:afterAutospacing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Постройте схему взаимодействия компонентов и модулей ГИИС ЭБ, оператором которых является Федеральное казначейство с внешними информационными системами.</w:t>
            </w:r>
          </w:p>
        </w:tc>
      </w:tr>
      <w:tr w:rsidR="008F4A13" w14:paraId="47D2904D" w14:textId="77777777">
        <w:trPr>
          <w:trHeight w:val="554"/>
        </w:trPr>
        <w:tc>
          <w:tcPr>
            <w:tcW w:w="2546" w:type="dxa"/>
            <w:vMerge/>
          </w:tcPr>
          <w:p w14:paraId="52BD72F4" w14:textId="77777777" w:rsidR="008F4A13" w:rsidRDefault="008F4A1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8EFE0D8" w14:textId="77777777" w:rsidR="008F4A13" w:rsidRDefault="008C2ECA">
            <w:pPr>
              <w:widowControl w:val="0"/>
              <w:tabs>
                <w:tab w:val="left" w:pos="0"/>
              </w:tabs>
              <w:jc w:val="both"/>
              <w:rPr>
                <w:color w:val="0D0D0D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2. Отбирает и анализирует информацию, размещенную в информационных системах. </w:t>
            </w:r>
          </w:p>
        </w:tc>
        <w:tc>
          <w:tcPr>
            <w:tcW w:w="3829" w:type="dxa"/>
          </w:tcPr>
          <w:p w14:paraId="35918F05" w14:textId="77777777" w:rsidR="008F4A13" w:rsidRDefault="008C2EC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2C287069" w14:textId="77777777" w:rsidR="008F4A13" w:rsidRDefault="008C2EC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данных и взаимосвязи между ними, методы обработки информации.</w:t>
            </w:r>
          </w:p>
          <w:p w14:paraId="266D2B76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</w:p>
          <w:p w14:paraId="45291400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реализовать сбор, обработку и интерпретацию данных при проведении  аудита информационных систем и проектов.</w:t>
            </w:r>
          </w:p>
        </w:tc>
        <w:tc>
          <w:tcPr>
            <w:tcW w:w="5224" w:type="dxa"/>
          </w:tcPr>
          <w:p w14:paraId="53F11E70" w14:textId="77777777" w:rsidR="008F4A13" w:rsidRDefault="008C2ECA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Задание 1.</w:t>
            </w:r>
          </w:p>
          <w:p w14:paraId="642991BE" w14:textId="77777777" w:rsidR="008F4A13" w:rsidRDefault="008C2ECA">
            <w:pPr>
              <w:pStyle w:val="aff6"/>
              <w:widowControl w:val="0"/>
              <w:spacing w:beforeAutospacing="0" w:afterAutospacing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Приведите примеры использования BI-инструментов в информационных системах Федерального казначейства. Как их использование повышает эффективность государственного финансового аудита?</w:t>
            </w:r>
          </w:p>
          <w:p w14:paraId="29C904CF" w14:textId="77777777" w:rsidR="008F4A13" w:rsidRDefault="008C2ECA">
            <w:pPr>
              <w:pStyle w:val="aff6"/>
              <w:widowControl w:val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14:paraId="1FCA4A6C" w14:textId="77777777" w:rsidR="008F4A13" w:rsidRDefault="008C2ECA">
            <w:pPr>
              <w:pStyle w:val="aff6"/>
              <w:widowControl w:val="0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</w:rPr>
              <w:t>Охарактеризуйте направления интеграции результатов деятельности Федерального казначейства с Федеральной налоговой службой при работе с подсистемой нормативно-справочный информации информационной системы управления общественными финансами «Электронный бюджет»</w:t>
            </w: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2E95E72E" w14:textId="77777777" w:rsidR="008F4A13" w:rsidRDefault="008F4A13">
            <w:pPr>
              <w:pStyle w:val="aff6"/>
              <w:widowControl w:val="0"/>
              <w:spacing w:beforeAutospacing="0" w:afterAutospacing="0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8F4A13" w14:paraId="73482145" w14:textId="77777777">
        <w:trPr>
          <w:trHeight w:val="553"/>
        </w:trPr>
        <w:tc>
          <w:tcPr>
            <w:tcW w:w="2546" w:type="dxa"/>
            <w:vMerge/>
          </w:tcPr>
          <w:p w14:paraId="73F6A379" w14:textId="77777777" w:rsidR="008F4A13" w:rsidRDefault="008F4A1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7EA606D" w14:textId="77777777" w:rsidR="008F4A13" w:rsidRDefault="008C2ECA">
            <w:pPr>
              <w:widowControl w:val="0"/>
              <w:tabs>
                <w:tab w:val="left" w:pos="0"/>
              </w:tabs>
              <w:rPr>
                <w:color w:val="0D0D0D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3. Работает с информационными системами, формирует необходимый массив данных, его обрабатывает и формулирует выводы. </w:t>
            </w:r>
          </w:p>
        </w:tc>
        <w:tc>
          <w:tcPr>
            <w:tcW w:w="3829" w:type="dxa"/>
          </w:tcPr>
          <w:p w14:paraId="55821F05" w14:textId="77777777" w:rsidR="008F4A13" w:rsidRDefault="008C2EC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7BECF275" w14:textId="77777777" w:rsidR="008F4A13" w:rsidRDefault="008C2EC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Структуру информационных систем и их связи с внешним окружением. Способы хранения и обработки данных.</w:t>
            </w:r>
          </w:p>
          <w:p w14:paraId="4C1E6512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</w:p>
          <w:p w14:paraId="4518330A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анализ данных, полученных в ходе аудита информационных систем и проектов. Проводить оценку полученных результатов и формулировать выводы, основанные на данных.</w:t>
            </w:r>
          </w:p>
        </w:tc>
        <w:tc>
          <w:tcPr>
            <w:tcW w:w="5224" w:type="dxa"/>
          </w:tcPr>
          <w:p w14:paraId="4C6AD5C2" w14:textId="77777777" w:rsidR="008F4A13" w:rsidRDefault="008C2ECA">
            <w:pPr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zh-CN"/>
              </w:rPr>
              <w:t xml:space="preserve">Задание 1. </w:t>
            </w:r>
          </w:p>
          <w:p w14:paraId="39974620" w14:textId="77777777" w:rsidR="008F4A13" w:rsidRDefault="008C2E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Опишите структурную схему ГАС «Управление». Объясните принципы получения, хранения, обработки и представления данных по национальным проектам в системе. Какие межсистемные взаимодействия для повышения качества данных можно улучшить?</w:t>
            </w:r>
          </w:p>
          <w:p w14:paraId="7B69FA82" w14:textId="77777777" w:rsidR="008F4A13" w:rsidRDefault="008C2EC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14:paraId="2BBC58F8" w14:textId="77777777" w:rsidR="008F4A13" w:rsidRDefault="008C2E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Используя данные Федерального казначейства, проанализируйте доходы федерального бюджета от управления остатками средств на едином казначейском счете. </w:t>
            </w:r>
          </w:p>
          <w:p w14:paraId="73ADF2CA" w14:textId="77777777" w:rsidR="008F4A13" w:rsidRDefault="008C2EC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структурно-динамический анализ доходов по валютным свопам, счетам до востребования, депозитам, бюджетным кредитам и другим инструментам управления ликвидностью за 2019-2023 гг. </w:t>
            </w:r>
          </w:p>
        </w:tc>
      </w:tr>
      <w:tr w:rsidR="008F4A13" w14:paraId="5ADE2139" w14:textId="77777777">
        <w:trPr>
          <w:trHeight w:val="800"/>
        </w:trPr>
        <w:tc>
          <w:tcPr>
            <w:tcW w:w="2546" w:type="dxa"/>
            <w:vMerge w:val="restart"/>
          </w:tcPr>
          <w:p w14:paraId="313157DE" w14:textId="77777777" w:rsidR="008F4A13" w:rsidRDefault="008C2EC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ОПК-5</w:t>
            </w:r>
          </w:p>
          <w:p w14:paraId="4D04A69B" w14:textId="77777777" w:rsidR="008F4A13" w:rsidRDefault="008C2EC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применять современные образовательные технологии, включая информационно-коммуникационные технологии, в сфере своей профессиональной деятельности </w:t>
            </w:r>
          </w:p>
        </w:tc>
        <w:tc>
          <w:tcPr>
            <w:tcW w:w="2977" w:type="dxa"/>
          </w:tcPr>
          <w:p w14:paraId="467862AC" w14:textId="77777777" w:rsidR="008F4A13" w:rsidRDefault="008C2ECA">
            <w:pPr>
              <w:widowControl w:val="0"/>
              <w:rPr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1. Применяет современные образовательные технологии в сфере государственного финансового контроля. </w:t>
            </w:r>
          </w:p>
        </w:tc>
        <w:tc>
          <w:tcPr>
            <w:tcW w:w="3829" w:type="dxa"/>
          </w:tcPr>
          <w:p w14:paraId="136E3C93" w14:textId="77777777" w:rsidR="008F4A13" w:rsidRDefault="008C2EC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</w:p>
          <w:p w14:paraId="07168FF3" w14:textId="77777777" w:rsidR="008F4A13" w:rsidRDefault="008C2EC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Особенности реализации государственного финансового контроля средствами информационно-телекоммуникационных технологий.</w:t>
            </w:r>
          </w:p>
          <w:p w14:paraId="079D07C4" w14:textId="77777777" w:rsidR="008F4A13" w:rsidRDefault="008F4A1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</w:p>
          <w:p w14:paraId="2E3F9D4E" w14:textId="77777777" w:rsidR="008F4A13" w:rsidRDefault="008C2ECA">
            <w:pPr>
              <w:pStyle w:val="western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59828E87" w14:textId="77777777" w:rsidR="008F4A13" w:rsidRDefault="008C2ECA">
            <w:pPr>
              <w:pStyle w:val="western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применять информационные системы и инструменты обработки данных при проведении государственного финансового контроля.</w:t>
            </w:r>
          </w:p>
        </w:tc>
        <w:tc>
          <w:tcPr>
            <w:tcW w:w="5224" w:type="dxa"/>
          </w:tcPr>
          <w:p w14:paraId="00A2BF0B" w14:textId="77777777" w:rsidR="008F4A13" w:rsidRDefault="008C2ECA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Задание 1.</w:t>
            </w:r>
          </w:p>
          <w:p w14:paraId="7E87AEFB" w14:textId="77777777" w:rsidR="008F4A13" w:rsidRDefault="008C2EC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Предложите перечень типов информационных систем организации, к которым нужно иметь доступ при проведении государственного финансового контроля. Обоснуйте свой выбор.</w:t>
            </w:r>
          </w:p>
          <w:p w14:paraId="3650D6E9" w14:textId="77777777" w:rsidR="008F4A13" w:rsidRDefault="008C2EC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14:paraId="56517419" w14:textId="77777777" w:rsidR="008F4A13" w:rsidRDefault="008C2ECA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Изобразите функциональную схему автоматизации контроля в финансово-бюджетной сфере в рамках подсистемы финансового контроля информационной системы управления общественными финансами «Электронный бюджет».</w:t>
            </w:r>
          </w:p>
          <w:p w14:paraId="0DDFB98D" w14:textId="77777777" w:rsidR="008F4A13" w:rsidRDefault="008F4A13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</w:tr>
      <w:tr w:rsidR="008F4A13" w14:paraId="3C48FA93" w14:textId="77777777">
        <w:tc>
          <w:tcPr>
            <w:tcW w:w="2546" w:type="dxa"/>
            <w:vMerge/>
          </w:tcPr>
          <w:p w14:paraId="16AD8118" w14:textId="77777777" w:rsidR="008F4A13" w:rsidRDefault="008F4A1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93E3316" w14:textId="77777777" w:rsidR="008F4A13" w:rsidRDefault="008C2ECA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2. Разрабатывает тематику тренингов и сценариев деловых игр в сфере государственного аудита. </w:t>
            </w:r>
          </w:p>
        </w:tc>
        <w:tc>
          <w:tcPr>
            <w:tcW w:w="3829" w:type="dxa"/>
          </w:tcPr>
          <w:p w14:paraId="023AA3C5" w14:textId="77777777" w:rsidR="008F4A13" w:rsidRDefault="008C2EC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1EA968B4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Организационно-функциональные модели построения информационных систем.</w:t>
            </w:r>
          </w:p>
          <w:p w14:paraId="64227458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</w:p>
          <w:p w14:paraId="18D6323B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Создавать сценарии и симуляции, моделирующие проведение  государственного финансового аудита информационных систем.</w:t>
            </w:r>
          </w:p>
        </w:tc>
        <w:tc>
          <w:tcPr>
            <w:tcW w:w="5224" w:type="dxa"/>
          </w:tcPr>
          <w:p w14:paraId="6C51C83D" w14:textId="77777777" w:rsidR="008F4A13" w:rsidRDefault="008C2ECA">
            <w:pPr>
              <w:tabs>
                <w:tab w:val="left" w:pos="54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Задание 1.</w:t>
            </w:r>
          </w:p>
          <w:p w14:paraId="187BBEF4" w14:textId="77777777" w:rsidR="008F4A13" w:rsidRDefault="008C2E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Предложите план проведения контрольного мероприятия по проверке эффективности расходования бюджетных средств на развитие информационной системы.</w:t>
            </w:r>
          </w:p>
          <w:p w14:paraId="5E59549B" w14:textId="77777777" w:rsidR="008F4A13" w:rsidRDefault="008C2E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Задание 2.</w:t>
            </w:r>
          </w:p>
          <w:p w14:paraId="240FA077" w14:textId="77777777" w:rsidR="008F4A13" w:rsidRDefault="008C2ECA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 основании открытых сведений государственных информационных систем разработайте и обоснуйте методические рекомендации по совершенствованию механизма проверок, реализуемых Федеральным казначейством при осуществлении расширенного казначейского сопровождения.</w:t>
            </w:r>
          </w:p>
          <w:p w14:paraId="068BCD20" w14:textId="77777777" w:rsidR="008F4A13" w:rsidRDefault="008F4A13">
            <w:pPr>
              <w:jc w:val="both"/>
              <w:rPr>
                <w:rFonts w:eastAsiaTheme="minorHAnsi"/>
                <w:color w:val="000000"/>
                <w:sz w:val="22"/>
                <w:szCs w:val="22"/>
              </w:rPr>
            </w:pPr>
          </w:p>
        </w:tc>
      </w:tr>
      <w:tr w:rsidR="008F4A13" w14:paraId="67959872" w14:textId="77777777">
        <w:tc>
          <w:tcPr>
            <w:tcW w:w="2546" w:type="dxa"/>
            <w:vMerge/>
          </w:tcPr>
          <w:p w14:paraId="56C1AAD9" w14:textId="77777777" w:rsidR="008F4A13" w:rsidRDefault="008F4A13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EC431AE" w14:textId="77777777" w:rsidR="008F4A13" w:rsidRDefault="008C2ECA">
            <w:pPr>
              <w:widowControl w:val="0"/>
              <w:tabs>
                <w:tab w:val="left" w:pos="993"/>
              </w:tabs>
              <w:rPr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3. Демонстрирует применение информационно-коммуникационных технологий при реализации деловых игр в сфере государственного контроля. </w:t>
            </w:r>
          </w:p>
        </w:tc>
        <w:tc>
          <w:tcPr>
            <w:tcW w:w="3829" w:type="dxa"/>
          </w:tcPr>
          <w:p w14:paraId="27B2BACD" w14:textId="77777777" w:rsidR="008F4A13" w:rsidRDefault="008C2EC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0EB5151B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Концепцию формирования и использования открытых данных</w:t>
            </w:r>
          </w:p>
          <w:p w14:paraId="53F75CFD" w14:textId="77777777" w:rsidR="008F4A13" w:rsidRDefault="008C2EC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</w:p>
          <w:p w14:paraId="53B727E1" w14:textId="77777777" w:rsidR="008F4A13" w:rsidRDefault="008C2EC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Моделировать ситуации на основе открытых данных, и находить решения с помощью инструментов их обработки.</w:t>
            </w:r>
          </w:p>
        </w:tc>
        <w:tc>
          <w:tcPr>
            <w:tcW w:w="5224" w:type="dxa"/>
          </w:tcPr>
          <w:p w14:paraId="3481D801" w14:textId="77777777" w:rsidR="008F4A13" w:rsidRDefault="008C2ECA">
            <w:pPr>
              <w:widowControl w:val="0"/>
              <w:tabs>
                <w:tab w:val="left" w:pos="2295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14:paraId="74485C1A" w14:textId="77777777" w:rsidR="008F4A13" w:rsidRDefault="008C2ECA">
            <w:pPr>
              <w:widowControl w:val="0"/>
              <w:tabs>
                <w:tab w:val="left" w:pos="229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независимую оценку качества работы организации на основании открытых данных из ГИС ГМУ.</w:t>
            </w:r>
          </w:p>
          <w:p w14:paraId="17024510" w14:textId="77777777" w:rsidR="008F4A13" w:rsidRDefault="008C2EC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Задание 2.</w:t>
            </w:r>
          </w:p>
          <w:p w14:paraId="4D2034C7" w14:textId="77777777" w:rsidR="008F4A13" w:rsidRDefault="008C2ECA">
            <w:pPr>
              <w:widowControl w:val="0"/>
              <w:tabs>
                <w:tab w:val="left" w:pos="2295"/>
              </w:tabs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Разработать методические рекомендации по совершенствованию мер бюджетного мониторинга с применением информационно-аналитического обеспечения государственных информационных систем.</w:t>
            </w:r>
          </w:p>
        </w:tc>
      </w:tr>
    </w:tbl>
    <w:p w14:paraId="71064BAA" w14:textId="77777777" w:rsidR="008F4A13" w:rsidRDefault="008F4A13"/>
    <w:p w14:paraId="3D832E63" w14:textId="77777777" w:rsidR="008F4A13" w:rsidRDefault="008F4A13">
      <w:pPr>
        <w:sectPr w:rsidR="008F4A13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851" w:right="1134" w:bottom="1701" w:left="1134" w:header="0" w:footer="709" w:gutter="0"/>
          <w:cols w:space="708"/>
          <w:titlePg/>
          <w:docGrid w:linePitch="360"/>
        </w:sectPr>
      </w:pPr>
    </w:p>
    <w:p w14:paraId="6C976534" w14:textId="77777777" w:rsidR="008F4A13" w:rsidRDefault="008C2ECA">
      <w:pPr>
        <w:pStyle w:val="2"/>
        <w:spacing w:line="360" w:lineRule="auto"/>
        <w:ind w:left="708" w:right="140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14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 xml:space="preserve">Примерный перечень вопросов для подготовки к </w:t>
      </w:r>
      <w:bookmarkEnd w:id="14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зачету.</w:t>
      </w:r>
    </w:p>
    <w:p w14:paraId="0712628C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lang w:eastAsia="zh-CN"/>
        </w:rPr>
        <w:t>1. Клиент-серверная архитектура. Преимущества и недостатки.</w:t>
      </w:r>
    </w:p>
    <w:p w14:paraId="675B42A3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lang w:eastAsia="zh-CN"/>
        </w:rPr>
        <w:t xml:space="preserve">2. Семиуровневая модель </w:t>
      </w:r>
      <w:r>
        <w:rPr>
          <w:sz w:val="28"/>
          <w:lang w:val="en-US"/>
        </w:rPr>
        <w:t>OSI</w:t>
      </w:r>
      <w:r>
        <w:rPr>
          <w:sz w:val="28"/>
        </w:rPr>
        <w:t xml:space="preserve">. </w:t>
      </w:r>
      <w:r>
        <w:rPr>
          <w:color w:val="092433"/>
          <w:sz w:val="28"/>
          <w:szCs w:val="28"/>
        </w:rPr>
        <w:t>Описание модели и ее роль при построении сетей.</w:t>
      </w:r>
    </w:p>
    <w:p w14:paraId="331866BE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3. Центры обработки данных</w:t>
      </w:r>
      <w:r>
        <w:rPr>
          <w:color w:val="FF0000"/>
          <w:sz w:val="28"/>
        </w:rPr>
        <w:t xml:space="preserve">, </w:t>
      </w:r>
      <w:r w:rsidRPr="00BA0217">
        <w:rPr>
          <w:sz w:val="28"/>
        </w:rPr>
        <w:t xml:space="preserve">основные характеристики. Роль </w:t>
      </w:r>
      <w:r>
        <w:rPr>
          <w:sz w:val="28"/>
        </w:rPr>
        <w:t>центров обработки данных Министерства финансов Российской Федерации при эксплуатации государственных информационных систем Федерального казначейства.</w:t>
      </w:r>
    </w:p>
    <w:p w14:paraId="4A2A66B5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4. Инженерное обеспечения центров обработки данных. </w:t>
      </w:r>
    </w:p>
    <w:p w14:paraId="57B305DE" w14:textId="77777777" w:rsidR="008F4A13" w:rsidRPr="00BA0217" w:rsidRDefault="008C2ECA">
      <w:pPr>
        <w:spacing w:line="360" w:lineRule="auto"/>
        <w:ind w:firstLine="709"/>
        <w:jc w:val="both"/>
        <w:rPr>
          <w:sz w:val="28"/>
          <w:szCs w:val="28"/>
        </w:rPr>
      </w:pPr>
      <w:r w:rsidRPr="00BA0217">
        <w:rPr>
          <w:sz w:val="28"/>
        </w:rPr>
        <w:t xml:space="preserve">5. Модели предоставления уровня сервисов. </w:t>
      </w:r>
      <w:r w:rsidRPr="00BA0217">
        <w:rPr>
          <w:sz w:val="28"/>
          <w:lang w:val="en-US"/>
        </w:rPr>
        <w:t>IaaS</w:t>
      </w:r>
      <w:r w:rsidRPr="00BA0217">
        <w:rPr>
          <w:sz w:val="28"/>
        </w:rPr>
        <w:t xml:space="preserve">, </w:t>
      </w:r>
      <w:r w:rsidRPr="00BA0217">
        <w:rPr>
          <w:sz w:val="28"/>
          <w:lang w:val="en-US"/>
        </w:rPr>
        <w:t>PaaS</w:t>
      </w:r>
      <w:r w:rsidRPr="00BA0217">
        <w:rPr>
          <w:sz w:val="28"/>
        </w:rPr>
        <w:t xml:space="preserve">, </w:t>
      </w:r>
      <w:r w:rsidRPr="00BA0217">
        <w:rPr>
          <w:sz w:val="28"/>
          <w:lang w:val="en-US"/>
        </w:rPr>
        <w:t>SaaS</w:t>
      </w:r>
      <w:r w:rsidRPr="00BA0217">
        <w:rPr>
          <w:sz w:val="28"/>
        </w:rPr>
        <w:t>.</w:t>
      </w:r>
    </w:p>
    <w:p w14:paraId="09F506DE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6. Способы реализации резервирования информационных систем. </w:t>
      </w:r>
      <w:r>
        <w:rPr>
          <w:sz w:val="28"/>
          <w:lang w:val="en-US"/>
        </w:rPr>
        <w:t>RPO</w:t>
      </w:r>
      <w:r>
        <w:rPr>
          <w:sz w:val="28"/>
        </w:rPr>
        <w:t xml:space="preserve"> и </w:t>
      </w:r>
      <w:r>
        <w:rPr>
          <w:sz w:val="28"/>
          <w:lang w:val="en-US"/>
        </w:rPr>
        <w:t>RTO</w:t>
      </w:r>
      <w:r>
        <w:rPr>
          <w:sz w:val="28"/>
        </w:rPr>
        <w:t>, точки «безубыточности».</w:t>
      </w:r>
    </w:p>
    <w:p w14:paraId="181537BC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7. Архитектура программного обеспечения. Содержание и типы.</w:t>
      </w:r>
    </w:p>
    <w:p w14:paraId="0107ECE9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8. Многоуровневая архитектура: преимущества и недостатки.</w:t>
      </w:r>
    </w:p>
    <w:p w14:paraId="2818504E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9. Сервис-ориентированная архитектура: преимущества и недостатки.</w:t>
      </w:r>
    </w:p>
    <w:p w14:paraId="47CD99E0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10. </w:t>
      </w:r>
      <w:proofErr w:type="spellStart"/>
      <w:r>
        <w:rPr>
          <w:sz w:val="28"/>
        </w:rPr>
        <w:t>Микросервисная</w:t>
      </w:r>
      <w:proofErr w:type="spellEnd"/>
      <w:r>
        <w:rPr>
          <w:sz w:val="28"/>
        </w:rPr>
        <w:t xml:space="preserve"> архитектура: преимущества и недостатки.</w:t>
      </w:r>
    </w:p>
    <w:p w14:paraId="35950E0A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11. Импортозамещение. Цели и задачи. Текущие ограничения.</w:t>
      </w:r>
    </w:p>
    <w:p w14:paraId="324867C1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12. </w:t>
      </w:r>
      <w:proofErr w:type="spellStart"/>
      <w:r>
        <w:rPr>
          <w:sz w:val="28"/>
        </w:rPr>
        <w:t>Свободнораспространяемое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проприетарное</w:t>
      </w:r>
      <w:proofErr w:type="spellEnd"/>
      <w:r>
        <w:rPr>
          <w:sz w:val="28"/>
        </w:rPr>
        <w:t xml:space="preserve"> программное обеспечение. Примеры эффективного использования.</w:t>
      </w:r>
    </w:p>
    <w:p w14:paraId="1EC133F4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13. Системная архитектура ГАС «Управление».</w:t>
      </w:r>
    </w:p>
    <w:p w14:paraId="74F2CD23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14. Системная архитектура ГИИС «Электронный бюджет».</w:t>
      </w:r>
    </w:p>
    <w:p w14:paraId="21B4AC15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15. Нормативно-правовое регулирование в области защиты информации.</w:t>
      </w:r>
    </w:p>
    <w:p w14:paraId="2B3A588E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16. Защита информации.  Информация, подлежащая защите.</w:t>
      </w:r>
    </w:p>
    <w:p w14:paraId="7863F887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17. Модель угроз и модель нарушителя информационной системы. Технические и организационные меры защиты информации.</w:t>
      </w:r>
    </w:p>
    <w:p w14:paraId="2E42550C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Принципы и подходы к безопасной разработке программного обеспечения. </w:t>
      </w:r>
    </w:p>
    <w:p w14:paraId="41C56688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Влияние степени защиты информации на экономические и технические показатели проектов. </w:t>
      </w:r>
    </w:p>
    <w:p w14:paraId="4CFB3996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Виды мошенничества с использованием информационных технологий. </w:t>
      </w:r>
    </w:p>
    <w:p w14:paraId="5CDD0296" w14:textId="77777777" w:rsidR="008F4A13" w:rsidRDefault="008C2ECA">
      <w:pPr>
        <w:pStyle w:val="2"/>
        <w:spacing w:line="360" w:lineRule="auto"/>
        <w:ind w:left="708" w:right="140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Примерный перечень вопросов для подготовки к экзамену.</w:t>
      </w:r>
    </w:p>
    <w:p w14:paraId="25B91F31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1. Большие данные. История возникновения, определение, отличительные свойства.</w:t>
      </w:r>
    </w:p>
    <w:p w14:paraId="49EE6774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2. Этапы исследования больших данных.</w:t>
      </w:r>
    </w:p>
    <w:p w14:paraId="5A03A003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lang w:eastAsia="zh-CN"/>
        </w:rPr>
        <w:t>3. Нормативно-правовое регулирование жизненного цикла информационной системы.</w:t>
      </w:r>
    </w:p>
    <w:p w14:paraId="581E68E2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4. Роли и участники жизненного цикла информационной системы.</w:t>
      </w:r>
    </w:p>
    <w:p w14:paraId="21AA7F1E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5. Факторы, которые необходимо учитывать при создании информационной системы.</w:t>
      </w:r>
    </w:p>
    <w:p w14:paraId="24DB73A6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6. Структура ГИИС «Электронный бюджет». Назначения подсистем, модулей и компонентов.</w:t>
      </w:r>
    </w:p>
    <w:p w14:paraId="11F0614D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7. Структура ГАС «Управление». Назначения подсистем, модулей и компонентов.</w:t>
      </w:r>
    </w:p>
    <w:p w14:paraId="4DD19114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8. Структура ГИС ГМП. Назначения подсистем, модулей и компонентов.</w:t>
      </w:r>
    </w:p>
    <w:p w14:paraId="48928326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sz w:val="28"/>
        </w:rPr>
        <w:t xml:space="preserve">Структура ГИС </w:t>
      </w:r>
      <w:proofErr w:type="gramStart"/>
      <w:r>
        <w:rPr>
          <w:sz w:val="28"/>
        </w:rPr>
        <w:t>ГМУ .</w:t>
      </w:r>
      <w:proofErr w:type="gramEnd"/>
      <w:r>
        <w:rPr>
          <w:sz w:val="28"/>
        </w:rPr>
        <w:t xml:space="preserve"> Назначения подсистем, модулей и компонентов</w:t>
      </w:r>
      <w:r>
        <w:rPr>
          <w:sz w:val="28"/>
          <w:szCs w:val="28"/>
        </w:rPr>
        <w:t>.</w:t>
      </w:r>
    </w:p>
    <w:p w14:paraId="37BE1528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>
        <w:rPr>
          <w:sz w:val="28"/>
        </w:rPr>
        <w:t>Структура ГИС ЭС. Назначения подсистем, модулей и компонентов</w:t>
      </w:r>
      <w:r>
        <w:rPr>
          <w:sz w:val="28"/>
          <w:szCs w:val="28"/>
        </w:rPr>
        <w:t>.</w:t>
      </w:r>
    </w:p>
    <w:p w14:paraId="123E7CE5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Открытые данные. Определение, цели, источники и потребители.</w:t>
      </w:r>
    </w:p>
    <w:p w14:paraId="024A1D1C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Исключительные и неисключительные права на использование программного обеспечения. Юридические аспекты использования прав.</w:t>
      </w:r>
    </w:p>
    <w:p w14:paraId="704B6C52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Ведомственная программа цифровой трансформации государственного органа. Цели и задачи программы.</w:t>
      </w:r>
    </w:p>
    <w:p w14:paraId="18878BFE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BA0217">
        <w:rPr>
          <w:sz w:val="28"/>
          <w:szCs w:val="28"/>
        </w:rPr>
        <w:t xml:space="preserve">Государственные сервисы для построения информационных систем: облачная платформа ГЕОП и платформа технологических сервисов </w:t>
      </w:r>
      <w:proofErr w:type="spellStart"/>
      <w:r w:rsidRPr="00BA0217">
        <w:rPr>
          <w:sz w:val="28"/>
          <w:szCs w:val="28"/>
        </w:rPr>
        <w:t>ГосТех</w:t>
      </w:r>
      <w:proofErr w:type="spellEnd"/>
      <w:r w:rsidRPr="00BA0217">
        <w:rPr>
          <w:sz w:val="28"/>
          <w:szCs w:val="28"/>
        </w:rPr>
        <w:t>.</w:t>
      </w:r>
      <w:r>
        <w:rPr>
          <w:sz w:val="28"/>
          <w:szCs w:val="28"/>
        </w:rPr>
        <w:t xml:space="preserve"> Цели и задачи сервисов. Операторы и пользователи сервисов.</w:t>
      </w:r>
    </w:p>
    <w:p w14:paraId="23123F9B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Нормативно-правовые акты в области государственной политики импортозамещения.</w:t>
      </w:r>
    </w:p>
    <w:p w14:paraId="0E1ED6DB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Нормативно-правовое регулирование в области защиты информации.</w:t>
      </w:r>
    </w:p>
    <w:p w14:paraId="50255637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Центры обработки данных. Назначение, перспективы развития.</w:t>
      </w:r>
    </w:p>
    <w:p w14:paraId="436960D6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Актуальные угрозы информационной безопасности. Виды атак и методы защиты.</w:t>
      </w:r>
    </w:p>
    <w:p w14:paraId="3CB4B7F3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Большие данные у государства и бизнеса. Возможности синергии и ограничения.</w:t>
      </w:r>
    </w:p>
    <w:p w14:paraId="7C01C6AE" w14:textId="77777777" w:rsidR="008F4A13" w:rsidRDefault="008C2E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Виды информации, подлежащие защите.</w:t>
      </w:r>
    </w:p>
    <w:p w14:paraId="6B300682" w14:textId="77777777" w:rsidR="008F4A13" w:rsidRDefault="008F4A13">
      <w:pPr>
        <w:spacing w:line="360" w:lineRule="auto"/>
        <w:ind w:firstLine="709"/>
        <w:jc w:val="both"/>
        <w:rPr>
          <w:sz w:val="28"/>
          <w:szCs w:val="28"/>
        </w:rPr>
      </w:pPr>
    </w:p>
    <w:p w14:paraId="2C768876" w14:textId="77777777" w:rsidR="008F4A13" w:rsidRDefault="008C2ECA">
      <w:pPr>
        <w:ind w:left="66"/>
        <w:jc w:val="center"/>
      </w:pPr>
      <w:r>
        <w:rPr>
          <w:b/>
        </w:rPr>
        <w:t>Федеральное государственное образовательное бюджетное учреждение</w:t>
      </w:r>
    </w:p>
    <w:p w14:paraId="5A5DEB9C" w14:textId="77777777" w:rsidR="008F4A13" w:rsidRDefault="008C2ECA">
      <w:pPr>
        <w:ind w:left="66"/>
        <w:jc w:val="center"/>
      </w:pPr>
      <w:r>
        <w:rPr>
          <w:b/>
        </w:rPr>
        <w:t>высшего образования</w:t>
      </w:r>
    </w:p>
    <w:p w14:paraId="6024AA38" w14:textId="77777777" w:rsidR="008F4A13" w:rsidRDefault="008C2ECA">
      <w:pPr>
        <w:ind w:left="66"/>
        <w:jc w:val="center"/>
      </w:pPr>
      <w:r>
        <w:rPr>
          <w:b/>
        </w:rPr>
        <w:t>«ФИНАНСОВЫЙ УНИВЕРСИТЕТ ПРИ ПРАВИТЕЛЬСТВЕ                                            РОССИЙСКОЙ ФЕДЕРАЦИИ»</w:t>
      </w:r>
    </w:p>
    <w:p w14:paraId="79A30B6B" w14:textId="77777777" w:rsidR="008F4A13" w:rsidRDefault="008C2ECA">
      <w:pPr>
        <w:ind w:left="66"/>
        <w:jc w:val="center"/>
      </w:pPr>
      <w:r>
        <w:rPr>
          <w:b/>
        </w:rPr>
        <w:t>(Финансовый университет)</w:t>
      </w:r>
    </w:p>
    <w:p w14:paraId="7EFA0958" w14:textId="77777777" w:rsidR="008F4A13" w:rsidRDefault="008F4A13">
      <w:pPr>
        <w:ind w:left="66"/>
        <w:rPr>
          <w:b/>
        </w:rPr>
      </w:pPr>
    </w:p>
    <w:p w14:paraId="59457060" w14:textId="77777777" w:rsidR="008F4A13" w:rsidRDefault="008C2ECA">
      <w:pPr>
        <w:ind w:left="66"/>
      </w:pPr>
      <w:r>
        <w:t xml:space="preserve">Кафедра </w:t>
      </w:r>
      <w:r>
        <w:rPr>
          <w:u w:val="single"/>
        </w:rPr>
        <w:t>«Финансовый контроль и казначейское дело»</w:t>
      </w:r>
    </w:p>
    <w:p w14:paraId="57F4F302" w14:textId="77777777" w:rsidR="008F4A13" w:rsidRDefault="008C2ECA">
      <w:pPr>
        <w:ind w:left="66"/>
      </w:pPr>
      <w:r>
        <w:t xml:space="preserve">Дисциплина </w:t>
      </w:r>
      <w:r>
        <w:rPr>
          <w:u w:val="single"/>
        </w:rPr>
        <w:t>«</w:t>
      </w:r>
      <w:r w:rsidRPr="00BA0217">
        <w:rPr>
          <w:u w:val="single"/>
        </w:rPr>
        <w:t>Цифровое Казначейство (продвинутый уровень)</w:t>
      </w:r>
      <w:r>
        <w:rPr>
          <w:u w:val="single"/>
        </w:rPr>
        <w:t>»</w:t>
      </w:r>
    </w:p>
    <w:p w14:paraId="6B1B6F49" w14:textId="77777777" w:rsidR="008F4A13" w:rsidRDefault="008C2ECA">
      <w:pPr>
        <w:ind w:left="66"/>
      </w:pPr>
      <w:r>
        <w:t>Финансовый факультет</w:t>
      </w:r>
    </w:p>
    <w:p w14:paraId="16894260" w14:textId="77777777" w:rsidR="008F4A13" w:rsidRDefault="008C2ECA">
      <w:pPr>
        <w:ind w:left="66"/>
      </w:pPr>
      <w:r>
        <w:t xml:space="preserve">Форма обучения </w:t>
      </w:r>
      <w:r>
        <w:rPr>
          <w:u w:val="single"/>
        </w:rPr>
        <w:t>очная</w:t>
      </w:r>
    </w:p>
    <w:p w14:paraId="2AC42449" w14:textId="77777777" w:rsidR="008F4A13" w:rsidRDefault="008C2ECA">
      <w:pPr>
        <w:ind w:left="66"/>
      </w:pPr>
      <w:r>
        <w:t>Модуль 3,4</w:t>
      </w:r>
    </w:p>
    <w:p w14:paraId="41B0BBF7" w14:textId="77777777" w:rsidR="008F4A13" w:rsidRDefault="008C2ECA">
      <w:pPr>
        <w:ind w:left="66"/>
      </w:pPr>
      <w:r>
        <w:t xml:space="preserve">Направление </w:t>
      </w:r>
      <w:r>
        <w:rPr>
          <w:u w:val="single"/>
        </w:rPr>
        <w:t>«Государственный аудит»</w:t>
      </w:r>
    </w:p>
    <w:p w14:paraId="3427DC75" w14:textId="77777777" w:rsidR="008F4A13" w:rsidRPr="00BA0217" w:rsidRDefault="008C2ECA">
      <w:pPr>
        <w:ind w:left="66"/>
        <w:rPr>
          <w:u w:val="single"/>
        </w:rPr>
      </w:pPr>
      <w:r>
        <w:t xml:space="preserve">Направленность программы </w:t>
      </w:r>
      <w:r>
        <w:rPr>
          <w:u w:val="single"/>
        </w:rPr>
        <w:t>«</w:t>
      </w:r>
      <w:r w:rsidRPr="00BA0217">
        <w:rPr>
          <w:color w:val="000000"/>
          <w:u w:val="single"/>
        </w:rPr>
        <w:t>Государственный финансовый контроль, управление и аудит в цифровой экономике</w:t>
      </w:r>
      <w:r>
        <w:rPr>
          <w:u w:val="single"/>
        </w:rPr>
        <w:t>»</w:t>
      </w:r>
    </w:p>
    <w:p w14:paraId="7841334A" w14:textId="77777777" w:rsidR="008F4A13" w:rsidRDefault="008C2ECA">
      <w:pPr>
        <w:spacing w:before="120" w:after="120"/>
        <w:ind w:left="66"/>
        <w:jc w:val="center"/>
      </w:pPr>
      <w:r>
        <w:rPr>
          <w:b/>
        </w:rPr>
        <w:t>ЭКЗАМЕНАЦИОННЫЙ БИЛЕТ № 1</w:t>
      </w:r>
    </w:p>
    <w:p w14:paraId="7859A653" w14:textId="77777777" w:rsidR="008F4A13" w:rsidRDefault="008C2ECA">
      <w:pPr>
        <w:spacing w:line="218" w:lineRule="auto"/>
        <w:ind w:left="66"/>
        <w:jc w:val="both"/>
      </w:pPr>
      <w:r>
        <w:rPr>
          <w:b/>
          <w:szCs w:val="22"/>
        </w:rPr>
        <w:t>Задание 1. Дайте развернутый ответ на теоретический вопрос (20 баллов).</w:t>
      </w:r>
    </w:p>
    <w:p w14:paraId="224EB584" w14:textId="77777777" w:rsidR="008F4A13" w:rsidRDefault="008C2ECA">
      <w:pPr>
        <w:spacing w:line="218" w:lineRule="auto"/>
        <w:ind w:left="68"/>
        <w:jc w:val="both"/>
        <w:rPr>
          <w:szCs w:val="22"/>
        </w:rPr>
      </w:pPr>
      <w:r>
        <w:rPr>
          <w:szCs w:val="22"/>
        </w:rPr>
        <w:t xml:space="preserve">Опишите жизненный цикл государственной информационной системы. </w:t>
      </w:r>
    </w:p>
    <w:p w14:paraId="40964A11" w14:textId="77777777" w:rsidR="008F4A13" w:rsidRDefault="008F4A13">
      <w:pPr>
        <w:spacing w:line="218" w:lineRule="auto"/>
        <w:ind w:left="68"/>
        <w:jc w:val="both"/>
        <w:rPr>
          <w:szCs w:val="22"/>
        </w:rPr>
      </w:pPr>
    </w:p>
    <w:p w14:paraId="18887D58" w14:textId="19F9F6D1" w:rsidR="008F4A13" w:rsidRDefault="008C2ECA" w:rsidP="00BA0217">
      <w:pPr>
        <w:spacing w:line="218" w:lineRule="auto"/>
        <w:ind w:left="68"/>
        <w:jc w:val="both"/>
        <w:rPr>
          <w:color w:val="C00000"/>
          <w:sz w:val="20"/>
          <w:szCs w:val="20"/>
        </w:rPr>
      </w:pPr>
      <w:r>
        <w:rPr>
          <w:b/>
          <w:szCs w:val="22"/>
        </w:rPr>
        <w:t xml:space="preserve">Задание 2. Практико-ориентированное задание (20 баллов). </w:t>
      </w:r>
      <w:r>
        <w:rPr>
          <w:b/>
          <w:color w:val="C00000"/>
          <w:szCs w:val="22"/>
        </w:rPr>
        <w:t xml:space="preserve"> </w:t>
      </w:r>
      <w:r>
        <w:rPr>
          <w:color w:val="000000"/>
        </w:rPr>
        <w:t xml:space="preserve">Приведите структурную схему ГИИС «Электронный бюджет». Опишите назначение каждой подсистемы/модуля/компонента. Укажите взаимосвязи между функциональными и технологическими подсистемами ГИИС «Электронный бюджет».  </w:t>
      </w:r>
    </w:p>
    <w:p w14:paraId="473D5EA7" w14:textId="77777777" w:rsidR="008F4A13" w:rsidRDefault="008C2ECA">
      <w:pPr>
        <w:spacing w:line="220" w:lineRule="auto"/>
        <w:ind w:left="68"/>
        <w:jc w:val="both"/>
      </w:pPr>
      <w:r>
        <w:rPr>
          <w:b/>
          <w:szCs w:val="22"/>
        </w:rPr>
        <w:t>Задание 3. Практико-ориентированное задание (20 баллов).</w:t>
      </w:r>
    </w:p>
    <w:p w14:paraId="186503AA" w14:textId="257E673A" w:rsidR="008F4A13" w:rsidRDefault="008C2ECA">
      <w:pPr>
        <w:tabs>
          <w:tab w:val="left" w:pos="540"/>
        </w:tabs>
        <w:ind w:firstLine="457"/>
        <w:jc w:val="both"/>
      </w:pPr>
      <w:r>
        <w:t xml:space="preserve">По итогам аудита в сфере государственных закупок контрольно-счетным органом зафиксированы следующие факты. В ходе проверки в государственном органе выявлен факт перечисления бюджетных средств в размере 2 </w:t>
      </w:r>
      <w:proofErr w:type="spellStart"/>
      <w:proofErr w:type="gramStart"/>
      <w:r>
        <w:t>млн.рублей</w:t>
      </w:r>
      <w:proofErr w:type="spellEnd"/>
      <w:proofErr w:type="gramEnd"/>
      <w:r>
        <w:t xml:space="preserve"> по </w:t>
      </w:r>
      <w:proofErr w:type="spellStart"/>
      <w:r>
        <w:t>госконтракту</w:t>
      </w:r>
      <w:proofErr w:type="spellEnd"/>
      <w:r>
        <w:t xml:space="preserve"> на поставку офисной техники, при этом товары фактически поставлены не были.</w:t>
      </w:r>
    </w:p>
    <w:p w14:paraId="764A3FCF" w14:textId="77777777" w:rsidR="008F4A13" w:rsidRDefault="008C2ECA">
      <w:pPr>
        <w:tabs>
          <w:tab w:val="left" w:pos="540"/>
        </w:tabs>
        <w:ind w:firstLine="457"/>
        <w:jc w:val="both"/>
      </w:pPr>
      <w:r>
        <w:t xml:space="preserve">Требуется: </w:t>
      </w:r>
    </w:p>
    <w:p w14:paraId="197EEB1A" w14:textId="77777777" w:rsidR="008F4A13" w:rsidRDefault="008C2ECA">
      <w:pPr>
        <w:tabs>
          <w:tab w:val="left" w:pos="540"/>
        </w:tabs>
        <w:ind w:firstLine="457"/>
        <w:jc w:val="both"/>
      </w:pPr>
      <w:r>
        <w:t>Составить претензию в адрес государственного органа.</w:t>
      </w:r>
    </w:p>
    <w:p w14:paraId="350E0483" w14:textId="77777777" w:rsidR="008F4A13" w:rsidRDefault="008C2ECA">
      <w:pPr>
        <w:tabs>
          <w:tab w:val="left" w:pos="540"/>
        </w:tabs>
        <w:ind w:firstLine="457"/>
        <w:jc w:val="both"/>
      </w:pPr>
      <w:r>
        <w:t>Описать возможные последствия.</w:t>
      </w:r>
    </w:p>
    <w:p w14:paraId="75CFD4AD" w14:textId="77777777" w:rsidR="008F4A13" w:rsidRDefault="008F4A1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5ABC1559" w14:textId="77777777" w:rsidR="008F4A13" w:rsidRDefault="008F4A13"/>
    <w:p w14:paraId="7C8BE03A" w14:textId="77777777" w:rsidR="008F4A13" w:rsidRDefault="008C2E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578"/>
        <w:jc w:val="both"/>
        <w:rPr>
          <w:b/>
          <w:bCs/>
          <w:sz w:val="28"/>
          <w:szCs w:val="28"/>
        </w:rPr>
      </w:pPr>
      <w:bookmarkStart w:id="15" w:name="_Toc49939319"/>
      <w:r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  <w:r>
        <w:rPr>
          <w:b/>
          <w:bCs/>
          <w:sz w:val="28"/>
          <w:szCs w:val="28"/>
        </w:rPr>
        <w:t xml:space="preserve"> </w:t>
      </w:r>
    </w:p>
    <w:p w14:paraId="1D261CAA" w14:textId="77777777" w:rsidR="008F4A13" w:rsidRDefault="008F4A13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highlight w:val="magenta"/>
          <w:lang w:val="ru-RU"/>
        </w:rPr>
      </w:pPr>
    </w:p>
    <w:p w14:paraId="5A266885" w14:textId="77777777" w:rsidR="008F4A13" w:rsidRDefault="008C2ECA">
      <w:pPr>
        <w:tabs>
          <w:tab w:val="left" w:pos="1017"/>
        </w:tabs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8.1. Нормативные правовые акты</w:t>
      </w:r>
    </w:p>
    <w:p w14:paraId="0E848A17" w14:textId="77777777" w:rsidR="008F4A13" w:rsidRDefault="008C2ECA" w:rsidP="008C2ECA">
      <w:pPr>
        <w:pStyle w:val="aff7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№145-ФЗ.</w:t>
      </w:r>
    </w:p>
    <w:p w14:paraId="0DB24AAF" w14:textId="77777777" w:rsidR="008F4A13" w:rsidRDefault="008C2ECA" w:rsidP="008C2ECA">
      <w:pPr>
        <w:pStyle w:val="aff7"/>
        <w:numPr>
          <w:ilvl w:val="0"/>
          <w:numId w:val="3"/>
        </w:numPr>
        <w:tabs>
          <w:tab w:val="left" w:pos="0"/>
          <w:tab w:val="left" w:pos="1017"/>
        </w:tabs>
        <w:spacing w:line="360" w:lineRule="auto"/>
        <w:ind w:left="0"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Федеральный закон от 27.07.2010 №210-ФЗ «Об организации предоставления государственных и муниципальных услуг».</w:t>
      </w:r>
    </w:p>
    <w:p w14:paraId="0BE7C324" w14:textId="77777777" w:rsidR="008F4A13" w:rsidRDefault="00D75BE5" w:rsidP="008C2ECA">
      <w:pPr>
        <w:pStyle w:val="aff7"/>
        <w:numPr>
          <w:ilvl w:val="0"/>
          <w:numId w:val="3"/>
        </w:numPr>
        <w:tabs>
          <w:tab w:val="left" w:pos="0"/>
          <w:tab w:val="left" w:pos="1017"/>
        </w:tabs>
        <w:spacing w:line="360" w:lineRule="auto"/>
        <w:ind w:left="0" w:firstLine="709"/>
        <w:jc w:val="both"/>
        <w:rPr>
          <w:b/>
          <w:sz w:val="28"/>
          <w:szCs w:val="28"/>
          <w:lang w:eastAsia="en-US"/>
        </w:rPr>
      </w:pPr>
      <w:hyperlink r:id="rId16" w:tooltip="https://www.consultant.ru/document/cons_doc_LAW_220885/" w:history="1">
        <w:r w:rsidR="008F4A13">
          <w:rPr>
            <w:sz w:val="28"/>
            <w:szCs w:val="28"/>
          </w:rPr>
          <w:t xml:space="preserve">Федеральный закон от 26.07.2017 № 187-ФЗ «О безопасности критической информационной инфраструктуры Российской Федерации». </w:t>
        </w:r>
      </w:hyperlink>
    </w:p>
    <w:p w14:paraId="5535EBF5" w14:textId="77777777" w:rsidR="008F4A13" w:rsidRDefault="008C2ECA" w:rsidP="008C2ECA">
      <w:pPr>
        <w:pStyle w:val="aff7"/>
        <w:numPr>
          <w:ilvl w:val="0"/>
          <w:numId w:val="3"/>
        </w:numPr>
        <w:tabs>
          <w:tab w:val="left" w:pos="0"/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20.01.1994. № 170 «Об основах государственной политики в сфере информатизации».</w:t>
      </w:r>
    </w:p>
    <w:p w14:paraId="10A9F278" w14:textId="77777777" w:rsidR="008F4A13" w:rsidRDefault="008C2ECA" w:rsidP="008C2ECA">
      <w:pPr>
        <w:pStyle w:val="aff7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01.12.2004 №703 «О Федеральном казначействе».</w:t>
      </w:r>
    </w:p>
    <w:p w14:paraId="62C79E9D" w14:textId="77777777" w:rsidR="008F4A13" w:rsidRDefault="008C2ECA" w:rsidP="008C2ECA">
      <w:pPr>
        <w:pStyle w:val="aff7"/>
        <w:numPr>
          <w:ilvl w:val="0"/>
          <w:numId w:val="3"/>
        </w:numPr>
        <w:tabs>
          <w:tab w:val="left" w:pos="0"/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25.12.2009 г. № 1088 «О государственной автоматизированной информационной системе «Управление».</w:t>
      </w:r>
    </w:p>
    <w:p w14:paraId="1F1CCFA5" w14:textId="77777777" w:rsidR="008F4A13" w:rsidRDefault="008C2ECA" w:rsidP="008C2ECA">
      <w:pPr>
        <w:pStyle w:val="aff7"/>
        <w:numPr>
          <w:ilvl w:val="0"/>
          <w:numId w:val="3"/>
        </w:numPr>
        <w:tabs>
          <w:tab w:val="left" w:pos="0"/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30.06. 2015 г. № 658 «О государственной интегрированной информационной системе управления общественными финансами «Электронный бюджет».</w:t>
      </w:r>
    </w:p>
    <w:p w14:paraId="2F56A1EB" w14:textId="77777777" w:rsidR="008F4A13" w:rsidRDefault="008C2ECA" w:rsidP="008C2ECA">
      <w:pPr>
        <w:pStyle w:val="aff7"/>
        <w:numPr>
          <w:ilvl w:val="0"/>
          <w:numId w:val="3"/>
        </w:numPr>
        <w:tabs>
          <w:tab w:val="left" w:pos="0"/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6.07.2015 г. №676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информации».</w:t>
      </w:r>
    </w:p>
    <w:p w14:paraId="298E77F5" w14:textId="77777777" w:rsidR="008F4A13" w:rsidRDefault="008C2ECA" w:rsidP="008C2ECA">
      <w:pPr>
        <w:pStyle w:val="aff7"/>
        <w:numPr>
          <w:ilvl w:val="0"/>
          <w:numId w:val="3"/>
        </w:numPr>
        <w:tabs>
          <w:tab w:val="left" w:pos="0"/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Федеральной службы по техническому и экспортному контролю от 11.02.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14:paraId="599CC5B3" w14:textId="77777777" w:rsidR="008F4A13" w:rsidRDefault="008C2ECA" w:rsidP="008C2ECA">
      <w:pPr>
        <w:pStyle w:val="aff7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Казначейства России от 12.12.2018 № 400 «Об организации размещения информации на едином портале бюджетной системы Российской Федерации и осуществления полномочий его оператора».</w:t>
      </w:r>
    </w:p>
    <w:p w14:paraId="7009266E" w14:textId="77777777" w:rsidR="008F4A13" w:rsidRDefault="008F4A13">
      <w:pPr>
        <w:pStyle w:val="aff7"/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</w:p>
    <w:p w14:paraId="2A144645" w14:textId="77777777" w:rsidR="008F4A13" w:rsidRDefault="008C2ECA">
      <w:pPr>
        <w:tabs>
          <w:tab w:val="left" w:pos="1017"/>
        </w:tabs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8.2. Рекомендуемая литература</w:t>
      </w:r>
    </w:p>
    <w:p w14:paraId="66D885BA" w14:textId="77777777" w:rsidR="008F4A13" w:rsidRDefault="008C2EC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11.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lang w:eastAsia="zh-CN"/>
        </w:rPr>
        <w:t>Казначейское дело: в 2-х т. Том 1: Учебник / Р.Е. Артюхин, С.Е. Прокофьев, Э.А. Исаев, Е.А. Федченко. – М.: Прометей, 2023. – 692 с.</w:t>
      </w:r>
    </w:p>
    <w:p w14:paraId="1B8F2769" w14:textId="77777777" w:rsidR="008F4A13" w:rsidRDefault="008C2EC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12. Казначейское дело: в 2-х т. Том 2: Учебник / Р.Е. Артюхин, С.Е. Прокофьев, Э.А. Исаев, Е.А. Федченко. – М.: Прометей, 2023. – 708 с.</w:t>
      </w:r>
    </w:p>
    <w:p w14:paraId="5DE79DC4" w14:textId="77777777" w:rsidR="008F4A13" w:rsidRDefault="008C2EC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eastAsia="DengXian Light"/>
          <w:color w:val="202023"/>
          <w:sz w:val="28"/>
          <w:szCs w:val="28"/>
          <w:shd w:val="clear" w:color="auto" w:fill="FFFFFF"/>
          <w:lang w:eastAsia="zh-CN"/>
        </w:rPr>
      </w:pPr>
      <w:r>
        <w:rPr>
          <w:sz w:val="28"/>
          <w:szCs w:val="28"/>
          <w:lang w:eastAsia="zh-CN"/>
        </w:rPr>
        <w:t xml:space="preserve">13. </w:t>
      </w:r>
      <w:proofErr w:type="spellStart"/>
      <w:r>
        <w:rPr>
          <w:sz w:val="28"/>
          <w:szCs w:val="28"/>
          <w:lang w:eastAsia="zh-CN"/>
        </w:rPr>
        <w:t>Акперов</w:t>
      </w:r>
      <w:proofErr w:type="spellEnd"/>
      <w:r>
        <w:rPr>
          <w:sz w:val="28"/>
          <w:szCs w:val="28"/>
          <w:lang w:eastAsia="zh-CN"/>
        </w:rPr>
        <w:t xml:space="preserve">, И. Г. Казначейская система исполнения бюджета в Российской </w:t>
      </w:r>
      <w:proofErr w:type="gramStart"/>
      <w:r>
        <w:rPr>
          <w:sz w:val="28"/>
          <w:szCs w:val="28"/>
          <w:lang w:eastAsia="zh-CN"/>
        </w:rPr>
        <w:t>Федерации :</w:t>
      </w:r>
      <w:proofErr w:type="gramEnd"/>
      <w:r>
        <w:rPr>
          <w:sz w:val="28"/>
          <w:szCs w:val="28"/>
          <w:lang w:eastAsia="zh-CN"/>
        </w:rPr>
        <w:t xml:space="preserve"> учеб. пособие / И. Г. </w:t>
      </w:r>
      <w:proofErr w:type="spellStart"/>
      <w:r>
        <w:rPr>
          <w:sz w:val="28"/>
          <w:szCs w:val="28"/>
          <w:lang w:eastAsia="zh-CN"/>
        </w:rPr>
        <w:t>Акперов</w:t>
      </w:r>
      <w:proofErr w:type="spellEnd"/>
      <w:r>
        <w:rPr>
          <w:sz w:val="28"/>
          <w:szCs w:val="28"/>
          <w:lang w:eastAsia="zh-CN"/>
        </w:rPr>
        <w:t xml:space="preserve">, И. А. Коноплева, С. П. Головач. — </w:t>
      </w:r>
      <w:proofErr w:type="gramStart"/>
      <w:r>
        <w:rPr>
          <w:sz w:val="28"/>
          <w:szCs w:val="28"/>
          <w:lang w:eastAsia="zh-CN"/>
        </w:rPr>
        <w:t>Москва :</w:t>
      </w:r>
      <w:proofErr w:type="gramEnd"/>
      <w:r>
        <w:rPr>
          <w:sz w:val="28"/>
          <w:szCs w:val="28"/>
          <w:lang w:eastAsia="zh-CN"/>
        </w:rPr>
        <w:t xml:space="preserve"> </w:t>
      </w:r>
      <w:proofErr w:type="spellStart"/>
      <w:r>
        <w:rPr>
          <w:sz w:val="28"/>
          <w:szCs w:val="28"/>
          <w:lang w:eastAsia="zh-CN"/>
        </w:rPr>
        <w:t>КноРус</w:t>
      </w:r>
      <w:proofErr w:type="spellEnd"/>
      <w:r>
        <w:rPr>
          <w:sz w:val="28"/>
          <w:szCs w:val="28"/>
          <w:lang w:eastAsia="zh-CN"/>
        </w:rPr>
        <w:t xml:space="preserve">, 2022. — 633 с. — ISBN 978-5-406-09823-3. — </w:t>
      </w:r>
      <w:r>
        <w:rPr>
          <w:rFonts w:eastAsiaTheme="majorEastAsia"/>
          <w:sz w:val="28"/>
          <w:szCs w:val="28"/>
          <w:highlight w:val="white"/>
          <w:lang w:eastAsia="zh-CN"/>
        </w:rPr>
        <w:t xml:space="preserve">ЭБС BOOK.RU. </w:t>
      </w:r>
      <w:r>
        <w:rPr>
          <w:rFonts w:eastAsia="DengXian Light"/>
          <w:color w:val="202023"/>
          <w:sz w:val="28"/>
          <w:szCs w:val="28"/>
          <w:shd w:val="clear" w:color="auto" w:fill="FFFFFF"/>
          <w:lang w:eastAsia="zh-CN"/>
        </w:rPr>
        <w:t>—</w:t>
      </w:r>
      <w:r>
        <w:rPr>
          <w:sz w:val="28"/>
          <w:szCs w:val="28"/>
          <w:shd w:val="clear" w:color="auto" w:fill="FFFFFF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URL: https://book.ru/book/943863 (дата обращения: 07.11.2024). </w:t>
      </w:r>
      <w:r>
        <w:rPr>
          <w:rFonts w:eastAsia="DengXian Light"/>
          <w:color w:val="202023"/>
          <w:sz w:val="28"/>
          <w:szCs w:val="28"/>
          <w:shd w:val="clear" w:color="auto" w:fill="FFFFFF"/>
          <w:lang w:eastAsia="zh-CN"/>
        </w:rPr>
        <w:t xml:space="preserve">— </w:t>
      </w:r>
      <w:proofErr w:type="gramStart"/>
      <w:r>
        <w:rPr>
          <w:rFonts w:eastAsia="DengXian Light"/>
          <w:color w:val="202023"/>
          <w:sz w:val="28"/>
          <w:szCs w:val="28"/>
          <w:shd w:val="clear" w:color="auto" w:fill="FFFFFF"/>
          <w:lang w:eastAsia="zh-CN"/>
        </w:rPr>
        <w:t>Текст :</w:t>
      </w:r>
      <w:proofErr w:type="gramEnd"/>
      <w:r>
        <w:rPr>
          <w:rFonts w:eastAsia="DengXian Light"/>
          <w:color w:val="202023"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199C5201" w14:textId="77777777" w:rsidR="008F4A13" w:rsidRDefault="008C2EC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14. Информационные технологии в экономике и управлении : учебник для вузов / В. В. Трофимов [и др.] ; ответственный редактор В. В. Трофимов. — 4-е изд., </w:t>
      </w:r>
      <w:proofErr w:type="spellStart"/>
      <w:r>
        <w:rPr>
          <w:sz w:val="28"/>
          <w:szCs w:val="28"/>
          <w:lang w:eastAsia="zh-CN"/>
        </w:rPr>
        <w:t>перераб</w:t>
      </w:r>
      <w:proofErr w:type="spellEnd"/>
      <w:r>
        <w:rPr>
          <w:sz w:val="28"/>
          <w:szCs w:val="28"/>
          <w:lang w:eastAsia="zh-CN"/>
        </w:rPr>
        <w:t xml:space="preserve">. и доп. — </w:t>
      </w:r>
      <w:proofErr w:type="gramStart"/>
      <w:r>
        <w:rPr>
          <w:sz w:val="28"/>
          <w:szCs w:val="28"/>
          <w:lang w:eastAsia="zh-CN"/>
        </w:rPr>
        <w:t>Москва :</w:t>
      </w:r>
      <w:proofErr w:type="gramEnd"/>
      <w:r>
        <w:rPr>
          <w:sz w:val="28"/>
          <w:szCs w:val="28"/>
          <w:lang w:eastAsia="zh-CN"/>
        </w:rPr>
        <w:t xml:space="preserve"> Издательство </w:t>
      </w:r>
      <w:proofErr w:type="spellStart"/>
      <w:r>
        <w:rPr>
          <w:sz w:val="28"/>
          <w:szCs w:val="28"/>
          <w:lang w:eastAsia="zh-CN"/>
        </w:rPr>
        <w:t>Юрайт</w:t>
      </w:r>
      <w:proofErr w:type="spellEnd"/>
      <w:r>
        <w:rPr>
          <w:sz w:val="28"/>
          <w:szCs w:val="28"/>
          <w:lang w:eastAsia="zh-CN"/>
        </w:rPr>
        <w:t xml:space="preserve">, 2024. — 556 с. — (Высшее образование). — ISBN 978-5-534-18678-9. — Образовательная платформа </w:t>
      </w:r>
      <w:proofErr w:type="spellStart"/>
      <w:r>
        <w:rPr>
          <w:sz w:val="28"/>
          <w:szCs w:val="28"/>
          <w:lang w:eastAsia="zh-CN"/>
        </w:rPr>
        <w:t>Юрайт</w:t>
      </w:r>
      <w:proofErr w:type="spellEnd"/>
      <w:r>
        <w:rPr>
          <w:sz w:val="28"/>
          <w:szCs w:val="28"/>
          <w:lang w:eastAsia="zh-CN"/>
        </w:rPr>
        <w:t xml:space="preserve"> [сайт]. — URL: https://urait.ru/bcode/545322 (дата обращения: 07.11.2024). — </w:t>
      </w:r>
      <w:proofErr w:type="gramStart"/>
      <w:r>
        <w:rPr>
          <w:sz w:val="28"/>
          <w:szCs w:val="28"/>
          <w:lang w:eastAsia="zh-CN"/>
        </w:rPr>
        <w:t>Текст :</w:t>
      </w:r>
      <w:proofErr w:type="gramEnd"/>
      <w:r>
        <w:rPr>
          <w:sz w:val="28"/>
          <w:szCs w:val="28"/>
          <w:lang w:eastAsia="zh-CN"/>
        </w:rPr>
        <w:t xml:space="preserve"> электронный.</w:t>
      </w:r>
    </w:p>
    <w:p w14:paraId="1D02B620" w14:textId="77777777" w:rsidR="008F4A13" w:rsidRDefault="008C2ECA" w:rsidP="008C2ECA">
      <w:pPr>
        <w:pStyle w:val="aff7"/>
        <w:numPr>
          <w:ilvl w:val="1"/>
          <w:numId w:val="4"/>
        </w:num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Дополнительная литература:</w:t>
      </w:r>
    </w:p>
    <w:p w14:paraId="0C11A13A" w14:textId="77777777" w:rsidR="008F4A13" w:rsidRDefault="008C2ECA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15. </w:t>
      </w:r>
      <w:r>
        <w:rPr>
          <w:bCs/>
          <w:sz w:val="28"/>
          <w:szCs w:val="28"/>
        </w:rPr>
        <w:t xml:space="preserve">Государственный и муниципальный финансовый </w:t>
      </w:r>
      <w:proofErr w:type="gramStart"/>
      <w:r>
        <w:rPr>
          <w:bCs/>
          <w:sz w:val="28"/>
          <w:szCs w:val="28"/>
        </w:rPr>
        <w:t>контроль :</w:t>
      </w:r>
      <w:proofErr w:type="gramEnd"/>
      <w:r>
        <w:rPr>
          <w:bCs/>
          <w:sz w:val="28"/>
          <w:szCs w:val="28"/>
        </w:rPr>
        <w:t xml:space="preserve"> учеб. пособие / С. А. Андреев, И. М. Ванькович, М. Л. Васюнина [и др.] ;  под ред. Е. А. Федченко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Прометей, 2020. — 360 с. — ISBN 978-5-907244-84-9. — ЭБС Лань. — URL: https://e.lanbook.com/book/166027 (дата обращения: 07.11.2024).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1B62D902" w14:textId="77777777" w:rsidR="008F4A13" w:rsidRDefault="008C2ECA">
      <w:pPr>
        <w:spacing w:line="360" w:lineRule="auto"/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16. Каширская, Л. В. Комплексный аудит безопасности </w:t>
      </w:r>
      <w:proofErr w:type="gramStart"/>
      <w:r>
        <w:rPr>
          <w:sz w:val="28"/>
          <w:szCs w:val="28"/>
          <w:lang w:eastAsia="zh-CN"/>
        </w:rPr>
        <w:t>бизнеса :</w:t>
      </w:r>
      <w:proofErr w:type="gramEnd"/>
      <w:r>
        <w:rPr>
          <w:sz w:val="28"/>
          <w:szCs w:val="28"/>
          <w:lang w:eastAsia="zh-CN"/>
        </w:rPr>
        <w:t xml:space="preserve"> учебник / Л. В. Каширская, А. А. Ситнов, М. Р. </w:t>
      </w:r>
      <w:proofErr w:type="spellStart"/>
      <w:r>
        <w:rPr>
          <w:sz w:val="28"/>
          <w:szCs w:val="28"/>
          <w:lang w:eastAsia="zh-CN"/>
        </w:rPr>
        <w:t>Карабашева</w:t>
      </w:r>
      <w:proofErr w:type="spellEnd"/>
      <w:r>
        <w:rPr>
          <w:sz w:val="28"/>
          <w:szCs w:val="28"/>
          <w:lang w:eastAsia="zh-CN"/>
        </w:rPr>
        <w:t xml:space="preserve">. — </w:t>
      </w:r>
      <w:proofErr w:type="gramStart"/>
      <w:r>
        <w:rPr>
          <w:sz w:val="28"/>
          <w:szCs w:val="28"/>
          <w:lang w:eastAsia="zh-CN"/>
        </w:rPr>
        <w:t>Москва :</w:t>
      </w:r>
      <w:proofErr w:type="gramEnd"/>
      <w:r>
        <w:rPr>
          <w:sz w:val="28"/>
          <w:szCs w:val="28"/>
          <w:lang w:eastAsia="zh-CN"/>
        </w:rPr>
        <w:t xml:space="preserve"> </w:t>
      </w:r>
      <w:proofErr w:type="spellStart"/>
      <w:r>
        <w:rPr>
          <w:sz w:val="28"/>
          <w:szCs w:val="28"/>
          <w:lang w:eastAsia="zh-CN"/>
        </w:rPr>
        <w:t>КноРус</w:t>
      </w:r>
      <w:proofErr w:type="spellEnd"/>
      <w:r>
        <w:rPr>
          <w:sz w:val="28"/>
          <w:szCs w:val="28"/>
          <w:lang w:eastAsia="zh-CN"/>
        </w:rPr>
        <w:t xml:space="preserve">, 2023. — 381 с. — (Магистратура). -  ISBN 978-5-406-10720-1. — ЭБС BOOK.ru. - URL: https://book.ru/book/947710 (дата обращения: 07.11.2024). — </w:t>
      </w:r>
      <w:proofErr w:type="gramStart"/>
      <w:r>
        <w:rPr>
          <w:sz w:val="28"/>
          <w:szCs w:val="28"/>
          <w:lang w:eastAsia="zh-CN"/>
        </w:rPr>
        <w:t>Текст :</w:t>
      </w:r>
      <w:proofErr w:type="gramEnd"/>
      <w:r>
        <w:rPr>
          <w:sz w:val="28"/>
          <w:szCs w:val="28"/>
          <w:lang w:eastAsia="zh-CN"/>
        </w:rPr>
        <w:t xml:space="preserve"> электронный.</w:t>
      </w:r>
    </w:p>
    <w:p w14:paraId="3A2BD846" w14:textId="77777777" w:rsidR="008F4A13" w:rsidRDefault="008C2ECA">
      <w:pPr>
        <w:spacing w:line="360" w:lineRule="auto"/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17. Поляков, Н. А.  Управление инновационными </w:t>
      </w:r>
      <w:proofErr w:type="gramStart"/>
      <w:r>
        <w:rPr>
          <w:sz w:val="28"/>
          <w:szCs w:val="28"/>
          <w:lang w:eastAsia="zh-CN"/>
        </w:rPr>
        <w:t>проектами :</w:t>
      </w:r>
      <w:proofErr w:type="gramEnd"/>
      <w:r>
        <w:rPr>
          <w:sz w:val="28"/>
          <w:szCs w:val="28"/>
          <w:lang w:eastAsia="zh-CN"/>
        </w:rPr>
        <w:t xml:space="preserve"> учебник и практикум для вузов / Н. А. Поляков, О. В. Мотовилов, Н. В. Лукашов. — 2-е изд., </w:t>
      </w:r>
      <w:proofErr w:type="spellStart"/>
      <w:r>
        <w:rPr>
          <w:sz w:val="28"/>
          <w:szCs w:val="28"/>
          <w:lang w:eastAsia="zh-CN"/>
        </w:rPr>
        <w:t>испр</w:t>
      </w:r>
      <w:proofErr w:type="spellEnd"/>
      <w:r>
        <w:rPr>
          <w:sz w:val="28"/>
          <w:szCs w:val="28"/>
          <w:lang w:eastAsia="zh-CN"/>
        </w:rPr>
        <w:t xml:space="preserve">. и доп. — </w:t>
      </w:r>
      <w:proofErr w:type="gramStart"/>
      <w:r>
        <w:rPr>
          <w:sz w:val="28"/>
          <w:szCs w:val="28"/>
          <w:lang w:eastAsia="zh-CN"/>
        </w:rPr>
        <w:t>Москва :</w:t>
      </w:r>
      <w:proofErr w:type="gramEnd"/>
      <w:r>
        <w:rPr>
          <w:sz w:val="28"/>
          <w:szCs w:val="28"/>
          <w:lang w:eastAsia="zh-CN"/>
        </w:rPr>
        <w:t xml:space="preserve"> Издательство </w:t>
      </w:r>
      <w:proofErr w:type="spellStart"/>
      <w:r>
        <w:rPr>
          <w:sz w:val="28"/>
          <w:szCs w:val="28"/>
          <w:lang w:eastAsia="zh-CN"/>
        </w:rPr>
        <w:t>Юрайт</w:t>
      </w:r>
      <w:proofErr w:type="spellEnd"/>
      <w:r>
        <w:rPr>
          <w:sz w:val="28"/>
          <w:szCs w:val="28"/>
          <w:lang w:eastAsia="zh-CN"/>
        </w:rPr>
        <w:t xml:space="preserve">, 2024. — 384 с. — (Высшее образование). — ISBN 978-5-534-15534-1. — Образовательная платформа </w:t>
      </w:r>
      <w:proofErr w:type="spellStart"/>
      <w:r>
        <w:rPr>
          <w:sz w:val="28"/>
          <w:szCs w:val="28"/>
          <w:lang w:eastAsia="zh-CN"/>
        </w:rPr>
        <w:t>Юрайт</w:t>
      </w:r>
      <w:proofErr w:type="spellEnd"/>
      <w:r>
        <w:rPr>
          <w:sz w:val="28"/>
          <w:szCs w:val="28"/>
          <w:lang w:eastAsia="zh-CN"/>
        </w:rPr>
        <w:t xml:space="preserve"> [сайт]. — URL: </w:t>
      </w:r>
      <w:hyperlink r:id="rId17" w:tooltip="https://urait.ru/bcode/536478" w:history="1">
        <w:r w:rsidR="008F4A13">
          <w:rPr>
            <w:sz w:val="28"/>
            <w:szCs w:val="28"/>
            <w:lang w:eastAsia="zh-CN"/>
          </w:rPr>
          <w:t>https://urait.ru/bcode/536478</w:t>
        </w:r>
      </w:hyperlink>
      <w:r>
        <w:rPr>
          <w:sz w:val="28"/>
          <w:szCs w:val="28"/>
          <w:lang w:eastAsia="zh-CN"/>
        </w:rPr>
        <w:t xml:space="preserve"> (дата обращения: 07.11.2024). — </w:t>
      </w:r>
      <w:proofErr w:type="gramStart"/>
      <w:r>
        <w:rPr>
          <w:sz w:val="28"/>
          <w:szCs w:val="28"/>
          <w:lang w:eastAsia="zh-CN"/>
        </w:rPr>
        <w:t>Текст :</w:t>
      </w:r>
      <w:proofErr w:type="gramEnd"/>
      <w:r>
        <w:rPr>
          <w:sz w:val="28"/>
          <w:szCs w:val="28"/>
          <w:lang w:eastAsia="zh-CN"/>
        </w:rPr>
        <w:t xml:space="preserve"> электронный.</w:t>
      </w:r>
    </w:p>
    <w:p w14:paraId="3F14D843" w14:textId="77777777" w:rsidR="008F4A13" w:rsidRDefault="008C2ECA">
      <w:pPr>
        <w:spacing w:line="360" w:lineRule="auto"/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18. Бессмертный И. А. Системы искусственного интеллекта [Электронный ресурс</w:t>
      </w:r>
      <w:proofErr w:type="gramStart"/>
      <w:r>
        <w:rPr>
          <w:sz w:val="28"/>
          <w:szCs w:val="28"/>
          <w:lang w:eastAsia="zh-CN"/>
        </w:rPr>
        <w:t>]:Учебное</w:t>
      </w:r>
      <w:proofErr w:type="gramEnd"/>
      <w:r>
        <w:rPr>
          <w:sz w:val="28"/>
          <w:szCs w:val="28"/>
          <w:lang w:eastAsia="zh-CN"/>
        </w:rPr>
        <w:t xml:space="preserve"> пособие для вузов. - Москва: </w:t>
      </w:r>
      <w:proofErr w:type="spellStart"/>
      <w:r>
        <w:rPr>
          <w:sz w:val="28"/>
          <w:szCs w:val="28"/>
          <w:lang w:eastAsia="zh-CN"/>
        </w:rPr>
        <w:t>Юрайт</w:t>
      </w:r>
      <w:proofErr w:type="spellEnd"/>
      <w:r>
        <w:rPr>
          <w:sz w:val="28"/>
          <w:szCs w:val="28"/>
          <w:lang w:eastAsia="zh-CN"/>
        </w:rPr>
        <w:t>, 2021. - 157 с – URL:</w:t>
      </w:r>
      <w:hyperlink r:id="rId18" w:tooltip="https://urait.ru/bcode/470638" w:history="1">
        <w:r w:rsidR="008F4A13">
          <w:rPr>
            <w:sz w:val="28"/>
            <w:szCs w:val="28"/>
            <w:lang w:eastAsia="zh-CN"/>
          </w:rPr>
          <w:t>https://urait.ru/bcode/470638</w:t>
        </w:r>
      </w:hyperlink>
      <w:r>
        <w:rPr>
          <w:sz w:val="28"/>
          <w:szCs w:val="28"/>
          <w:lang w:eastAsia="zh-CN"/>
        </w:rPr>
        <w:t xml:space="preserve"> (дата обращения: 07.11.2024). — </w:t>
      </w:r>
      <w:proofErr w:type="gramStart"/>
      <w:r>
        <w:rPr>
          <w:sz w:val="28"/>
          <w:szCs w:val="28"/>
          <w:lang w:eastAsia="zh-CN"/>
        </w:rPr>
        <w:t>Текст :</w:t>
      </w:r>
      <w:proofErr w:type="gramEnd"/>
      <w:r>
        <w:rPr>
          <w:sz w:val="28"/>
          <w:szCs w:val="28"/>
          <w:lang w:eastAsia="zh-CN"/>
        </w:rPr>
        <w:t xml:space="preserve"> электронный.</w:t>
      </w:r>
    </w:p>
    <w:p w14:paraId="1DB94C39" w14:textId="77777777" w:rsidR="008F4A13" w:rsidRDefault="008C2ECA">
      <w:pPr>
        <w:spacing w:line="360" w:lineRule="auto"/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19. Бессмертный И. А., Нугуманова А. Б., Платонов А. В. Интеллектуальные </w:t>
      </w:r>
      <w:proofErr w:type="gramStart"/>
      <w:r>
        <w:rPr>
          <w:sz w:val="28"/>
          <w:szCs w:val="28"/>
          <w:lang w:eastAsia="zh-CN"/>
        </w:rPr>
        <w:t>системы[</w:t>
      </w:r>
      <w:proofErr w:type="gramEnd"/>
      <w:r>
        <w:rPr>
          <w:sz w:val="28"/>
          <w:szCs w:val="28"/>
          <w:lang w:eastAsia="zh-CN"/>
        </w:rPr>
        <w:t xml:space="preserve">Электронный ресурс]: Учебник и практикум для вузов. - Москва: </w:t>
      </w:r>
      <w:proofErr w:type="spellStart"/>
      <w:r>
        <w:rPr>
          <w:sz w:val="28"/>
          <w:szCs w:val="28"/>
          <w:lang w:eastAsia="zh-CN"/>
        </w:rPr>
        <w:t>Юрайт</w:t>
      </w:r>
      <w:proofErr w:type="spellEnd"/>
      <w:r>
        <w:rPr>
          <w:sz w:val="28"/>
          <w:szCs w:val="28"/>
          <w:lang w:eastAsia="zh-CN"/>
        </w:rPr>
        <w:t>, 2021. - 243 с –URL:</w:t>
      </w:r>
      <w:hyperlink r:id="rId19" w:tooltip="https://urait.ru/bcode/469867" w:history="1">
        <w:r w:rsidR="008F4A13">
          <w:rPr>
            <w:sz w:val="28"/>
            <w:szCs w:val="28"/>
            <w:lang w:eastAsia="zh-CN"/>
          </w:rPr>
          <w:t>https://urait.ru/bcode/469867</w:t>
        </w:r>
      </w:hyperlink>
      <w:r>
        <w:rPr>
          <w:sz w:val="28"/>
          <w:szCs w:val="28"/>
          <w:lang w:eastAsia="zh-CN"/>
        </w:rPr>
        <w:t xml:space="preserve"> (дата обращения: 07.11.2024). — </w:t>
      </w:r>
      <w:proofErr w:type="gramStart"/>
      <w:r>
        <w:rPr>
          <w:sz w:val="28"/>
          <w:szCs w:val="28"/>
          <w:lang w:eastAsia="zh-CN"/>
        </w:rPr>
        <w:t>Текст :</w:t>
      </w:r>
      <w:proofErr w:type="gramEnd"/>
      <w:r>
        <w:rPr>
          <w:sz w:val="28"/>
          <w:szCs w:val="28"/>
          <w:lang w:eastAsia="zh-CN"/>
        </w:rPr>
        <w:t xml:space="preserve"> электронный.</w:t>
      </w:r>
    </w:p>
    <w:p w14:paraId="68ADDDED" w14:textId="77777777" w:rsidR="008F4A13" w:rsidRDefault="008F4A13">
      <w:pPr>
        <w:tabs>
          <w:tab w:val="left" w:pos="426"/>
          <w:tab w:val="left" w:pos="709"/>
          <w:tab w:val="left" w:pos="170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7127C847" w14:textId="77777777" w:rsidR="008F4A13" w:rsidRDefault="008C2ECA">
      <w:pPr>
        <w:tabs>
          <w:tab w:val="left" w:pos="426"/>
          <w:tab w:val="left" w:pos="709"/>
          <w:tab w:val="left" w:pos="170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дисциплины: </w:t>
      </w:r>
    </w:p>
    <w:p w14:paraId="1E3B3D50" w14:textId="77777777" w:rsidR="008F4A13" w:rsidRDefault="008C2ECA">
      <w:pPr>
        <w:tabs>
          <w:tab w:val="left" w:pos="426"/>
          <w:tab w:val="left" w:pos="709"/>
          <w:tab w:val="left" w:pos="1701"/>
        </w:tabs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1. Официальный сайт Федерального казначейства http://www.roskazna.ru </w:t>
      </w:r>
    </w:p>
    <w:p w14:paraId="61ABE0BB" w14:textId="77777777" w:rsidR="008F4A13" w:rsidRDefault="008C2ECA">
      <w:pPr>
        <w:tabs>
          <w:tab w:val="left" w:pos="426"/>
          <w:tab w:val="left" w:pos="709"/>
          <w:tab w:val="left" w:pos="1701"/>
        </w:tabs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2. Информационно-аналитический комплекс «Бюджетная система Российской Федерации» в рамках проекта «Университетская информационная система России» http://www.budgetrf.ru </w:t>
      </w:r>
    </w:p>
    <w:p w14:paraId="19D94864" w14:textId="77777777" w:rsidR="008F4A13" w:rsidRDefault="008C2ECA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3. Единый портал бюджетной системы Российской Федерации </w:t>
      </w:r>
      <w:hyperlink r:id="rId20" w:tooltip="http://www.budget.gov.ru/" w:history="1">
        <w:r w:rsidR="008F4A13">
          <w:rPr>
            <w:spacing w:val="4"/>
            <w:sz w:val="28"/>
            <w:szCs w:val="28"/>
          </w:rPr>
          <w:t>http://www.budget.gov.ru</w:t>
        </w:r>
      </w:hyperlink>
      <w:r>
        <w:rPr>
          <w:color w:val="000000"/>
          <w:spacing w:val="4"/>
          <w:sz w:val="28"/>
          <w:szCs w:val="28"/>
        </w:rPr>
        <w:t>.</w:t>
      </w:r>
    </w:p>
    <w:p w14:paraId="3FBAF1BB" w14:textId="77777777" w:rsidR="008F4A13" w:rsidRDefault="008C2ECA">
      <w:pPr>
        <w:keepNext/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pacing w:val="4"/>
          <w:sz w:val="28"/>
          <w:szCs w:val="28"/>
        </w:rPr>
        <w:t>4. Научная электронная библиотека http://www.elibrary.ru</w:t>
      </w:r>
    </w:p>
    <w:p w14:paraId="01D85EC4" w14:textId="77777777" w:rsidR="008F4A13" w:rsidRDefault="008C2ECA">
      <w:pPr>
        <w:keepNext/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pacing w:val="4"/>
          <w:sz w:val="28"/>
          <w:szCs w:val="28"/>
        </w:rPr>
        <w:t>5. Информационно-правовой портал ГАРАНТ http:// www.garant.ru</w:t>
      </w:r>
    </w:p>
    <w:p w14:paraId="64B831C9" w14:textId="77777777" w:rsidR="008F4A13" w:rsidRDefault="008C2ECA">
      <w:pPr>
        <w:keepNext/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pacing w:val="4"/>
          <w:sz w:val="28"/>
          <w:szCs w:val="28"/>
        </w:rPr>
        <w:t>6. Консультант Плюс http:// www.consultant.ru</w:t>
      </w:r>
    </w:p>
    <w:p w14:paraId="095AC8C9" w14:textId="77777777" w:rsidR="008F4A13" w:rsidRDefault="008C2ECA">
      <w:pPr>
        <w:keepNext/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pacing w:val="4"/>
          <w:sz w:val="28"/>
          <w:szCs w:val="28"/>
        </w:rPr>
        <w:t xml:space="preserve">7.Электронный фонд правовой и нормативно-технической документации </w:t>
      </w:r>
      <w:proofErr w:type="spellStart"/>
      <w:r>
        <w:rPr>
          <w:color w:val="000000"/>
          <w:spacing w:val="4"/>
          <w:sz w:val="28"/>
          <w:szCs w:val="28"/>
        </w:rPr>
        <w:t>Техноэксперт</w:t>
      </w:r>
      <w:proofErr w:type="spellEnd"/>
      <w:r>
        <w:rPr>
          <w:color w:val="000000"/>
          <w:spacing w:val="4"/>
          <w:sz w:val="28"/>
          <w:szCs w:val="28"/>
        </w:rPr>
        <w:t xml:space="preserve"> http://www.docs.cntd.ru</w:t>
      </w:r>
    </w:p>
    <w:p w14:paraId="7AD58C8D" w14:textId="77777777" w:rsidR="008F4A13" w:rsidRDefault="008C2ECA">
      <w:pPr>
        <w:keepNext/>
        <w:spacing w:line="360" w:lineRule="auto"/>
        <w:ind w:firstLine="709"/>
        <w:jc w:val="both"/>
        <w:rPr>
          <w:rStyle w:val="aa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8. Официальный сайт федеральной службы по техническому и экспортному контролю </w:t>
      </w:r>
      <w:hyperlink r:id="rId21" w:tooltip="https://fstec.ru/" w:history="1">
        <w:r w:rsidR="008F4A13">
          <w:rPr>
            <w:rStyle w:val="aa"/>
            <w:spacing w:val="4"/>
            <w:sz w:val="28"/>
            <w:szCs w:val="28"/>
          </w:rPr>
          <w:t>https://fstec.ru/</w:t>
        </w:r>
      </w:hyperlink>
    </w:p>
    <w:p w14:paraId="6D7DECA3" w14:textId="77777777" w:rsidR="008F4A13" w:rsidRDefault="008C2ECA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9. Официальный сайт Министерства цифрового развития, связи и массовых коммуникаций Российской Федерации </w:t>
      </w:r>
      <w:hyperlink r:id="rId22" w:tooltip="https://digital.gov.ru/ru/" w:history="1">
        <w:r w:rsidR="008F4A13">
          <w:rPr>
            <w:rStyle w:val="aa"/>
            <w:spacing w:val="4"/>
            <w:sz w:val="28"/>
            <w:szCs w:val="28"/>
          </w:rPr>
          <w:t>https://digital.gov.ru/ru/</w:t>
        </w:r>
      </w:hyperlink>
      <w:r>
        <w:rPr>
          <w:color w:val="000000"/>
          <w:spacing w:val="4"/>
          <w:sz w:val="28"/>
          <w:szCs w:val="28"/>
        </w:rPr>
        <w:t xml:space="preserve"> </w:t>
      </w:r>
    </w:p>
    <w:p w14:paraId="12EC2D51" w14:textId="77777777" w:rsidR="008F4A13" w:rsidRDefault="008C2ECA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10. Электронные ресурсы БИК:</w:t>
      </w:r>
      <w:r>
        <w:rPr>
          <w:sz w:val="28"/>
          <w:szCs w:val="28"/>
        </w:rPr>
        <w:t xml:space="preserve"> </w:t>
      </w:r>
    </w:p>
    <w:p w14:paraId="099338E6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23" w:tooltip="http://elib.fa.ru/" w:history="1">
        <w:r w:rsidR="008F4A13">
          <w:rPr>
            <w:sz w:val="28"/>
            <w:szCs w:val="28"/>
          </w:rPr>
          <w:t>http://elib.fa.ru/</w:t>
        </w:r>
      </w:hyperlink>
    </w:p>
    <w:p w14:paraId="6FFA7311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24" w:tooltip="http://www.book.ru/" w:history="1">
        <w:r w:rsidR="008F4A13">
          <w:rPr>
            <w:sz w:val="28"/>
            <w:szCs w:val="28"/>
          </w:rPr>
          <w:t>http://www.book.ru</w:t>
        </w:r>
      </w:hyperlink>
    </w:p>
    <w:p w14:paraId="761D571F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5" w:tooltip="http://biblioclub.ru/" w:history="1">
        <w:r w:rsidR="008F4A13">
          <w:rPr>
            <w:sz w:val="28"/>
            <w:szCs w:val="28"/>
          </w:rPr>
          <w:t>http://biblioclub.ru/</w:t>
        </w:r>
      </w:hyperlink>
    </w:p>
    <w:p w14:paraId="5EA43B84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26" w:tooltip="http://www.znanium.ru/" w:history="1">
        <w:r w:rsidR="008F4A13">
          <w:rPr>
            <w:color w:val="000000" w:themeColor="text1"/>
            <w:sz w:val="28"/>
            <w:szCs w:val="28"/>
          </w:rPr>
          <w:t>http://www.znanium.ru/</w:t>
        </w:r>
      </w:hyperlink>
    </w:p>
    <w:p w14:paraId="5D8C2F83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66079864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4C6E326F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3A919AB3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Деловая онлайн-библиотека Alpina Digital http://lib.alpinadigital.ru/</w:t>
      </w:r>
    </w:p>
    <w:p w14:paraId="7EE89EB7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7" w:tooltip="https://grebennikon.ru/" w:history="1">
        <w:r w:rsidR="008F4A13">
          <w:rPr>
            <w:sz w:val="28"/>
            <w:szCs w:val="28"/>
          </w:rPr>
          <w:t>https://grebennikon.ru/</w:t>
        </w:r>
      </w:hyperlink>
    </w:p>
    <w:p w14:paraId="3D1DBC94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Научная электронная библиотека eLibrary.ru </w:t>
      </w:r>
      <w:hyperlink r:id="rId28" w:tooltip="http://elibrary.ru/" w:history="1">
        <w:r w:rsidR="008F4A13">
          <w:rPr>
            <w:sz w:val="28"/>
            <w:szCs w:val="28"/>
          </w:rPr>
          <w:t>http://elibrary.ru</w:t>
        </w:r>
      </w:hyperlink>
      <w:r>
        <w:rPr>
          <w:color w:val="000000" w:themeColor="text1"/>
          <w:sz w:val="28"/>
          <w:szCs w:val="28"/>
        </w:rPr>
        <w:t xml:space="preserve">  </w:t>
      </w:r>
    </w:p>
    <w:p w14:paraId="38D85B66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29" w:tooltip="http://нэб.рф/" w:history="1">
        <w:r w:rsidR="008F4A13">
          <w:rPr>
            <w:sz w:val="28"/>
            <w:szCs w:val="28"/>
          </w:rPr>
          <w:t>http://нэб.рф/</w:t>
        </w:r>
      </w:hyperlink>
    </w:p>
    <w:p w14:paraId="5F372587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Финансовая справочная система «Финансовый директор» </w:t>
      </w:r>
      <w:hyperlink r:id="rId30" w:tooltip="http://www.1fd.ru/" w:history="1">
        <w:r w:rsidR="008F4A13">
          <w:rPr>
            <w:sz w:val="28"/>
            <w:szCs w:val="28"/>
          </w:rPr>
          <w:t>http://www.1fd.ru/</w:t>
        </w:r>
      </w:hyperlink>
    </w:p>
    <w:p w14:paraId="61A7A533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31" w:tooltip="https://cbonds.ru/" w:history="1">
        <w:r w:rsidR="008F4A13">
          <w:rPr>
            <w:sz w:val="28"/>
            <w:szCs w:val="28"/>
          </w:rPr>
          <w:t>https://cbonds.ru/</w:t>
        </w:r>
      </w:hyperlink>
    </w:p>
    <w:p w14:paraId="77798AB6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СПАРК </w:t>
      </w:r>
      <w:hyperlink r:id="rId32" w:tooltip="https://spark-interfax.ru/" w:history="1">
        <w:r w:rsidR="008F4A13">
          <w:rPr>
            <w:sz w:val="28"/>
            <w:szCs w:val="28"/>
          </w:rPr>
          <w:t>https://spark-interfax.ru/</w:t>
        </w:r>
      </w:hyperlink>
    </w:p>
    <w:p w14:paraId="0CCB6B9F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Справочная правовая система «Консультант Плюс» https://www.consultant.ru/</w:t>
      </w:r>
    </w:p>
    <w:p w14:paraId="72EC5DD8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Справочная правовая система «ГАРАНТ» https://www.garant.ru/</w:t>
      </w:r>
    </w:p>
    <w:p w14:paraId="70D91250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Henry Stewart Talks: Journals in The Business &amp; Management Collection </w:t>
      </w:r>
      <w:hyperlink r:id="rId33" w:tooltip="https://hstalks.com/business/journals/" w:history="1">
        <w:r w:rsidR="008F4A13">
          <w:rPr>
            <w:color w:val="000000" w:themeColor="text1"/>
            <w:sz w:val="28"/>
            <w:szCs w:val="28"/>
            <w:lang w:val="en-US"/>
          </w:rPr>
          <w:t>https://hstalks.com/business/journals/</w:t>
        </w:r>
      </w:hyperlink>
    </w:p>
    <w:p w14:paraId="52A0882A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CNKI. Academic Reference </w:t>
      </w:r>
      <w:hyperlink r:id="rId34" w:tooltip="https://ar.oversea.cnki.net/" w:history="1">
        <w:r w:rsidR="008F4A13">
          <w:rPr>
            <w:color w:val="000000" w:themeColor="text1"/>
            <w:sz w:val="28"/>
            <w:szCs w:val="28"/>
            <w:lang w:val="en-US"/>
          </w:rPr>
          <w:t>https://ar.oversea.cnki.net/</w:t>
        </w:r>
      </w:hyperlink>
    </w:p>
    <w:p w14:paraId="73948BE5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CNKI. China Academic Journals Full-text Database </w:t>
      </w:r>
      <w:hyperlink r:id="rId35" w:tooltip="https://oversea.cnki.net/kns?dbcode=CFLQ" w:history="1">
        <w:r w:rsidR="008F4A13">
          <w:rPr>
            <w:color w:val="000000" w:themeColor="text1"/>
            <w:sz w:val="28"/>
            <w:szCs w:val="28"/>
            <w:lang w:val="en-US"/>
          </w:rPr>
          <w:t>https://oversea.cnki.net/kns?dbcode=CFLQ</w:t>
        </w:r>
      </w:hyperlink>
    </w:p>
    <w:p w14:paraId="24C7CBD3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JSTOR Arts &amp; Sciences I Collection </w:t>
      </w:r>
      <w:hyperlink r:id="rId36" w:tooltip="http://jstor.org/" w:history="1">
        <w:r w:rsidR="008F4A13">
          <w:rPr>
            <w:color w:val="000000" w:themeColor="text1"/>
            <w:sz w:val="28"/>
            <w:szCs w:val="28"/>
            <w:lang w:val="en-US"/>
          </w:rPr>
          <w:t>http://jstor.org</w:t>
        </w:r>
      </w:hyperlink>
    </w:p>
    <w:p w14:paraId="1FE32C67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 w:themeColor="text1"/>
          <w:sz w:val="28"/>
          <w:szCs w:val="28"/>
        </w:rPr>
        <w:t>Elsevier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37" w:tooltip="http://www.sciencedirect.com/" w:history="1">
        <w:r w:rsidR="008F4A13">
          <w:rPr>
            <w:sz w:val="28"/>
            <w:szCs w:val="28"/>
          </w:rPr>
          <w:t>http://www.sciencedirect.com</w:t>
        </w:r>
      </w:hyperlink>
    </w:p>
    <w:p w14:paraId="692B4195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Коллекция научных журналов </w:t>
      </w:r>
      <w:proofErr w:type="spellStart"/>
      <w:r>
        <w:rPr>
          <w:color w:val="000000" w:themeColor="text1"/>
          <w:sz w:val="28"/>
          <w:szCs w:val="28"/>
        </w:rPr>
        <w:t>Oxford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University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Press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38" w:tooltip="https://academic.oup.com/journals/" w:history="1">
        <w:r w:rsidR="008F4A13">
          <w:rPr>
            <w:sz w:val="28"/>
            <w:szCs w:val="28"/>
          </w:rPr>
          <w:t>https://academic.oup.com/journals/</w:t>
        </w:r>
      </w:hyperlink>
    </w:p>
    <w:p w14:paraId="3B7FECFC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Электронные коллекции книг и журналов </w:t>
      </w:r>
      <w:r>
        <w:rPr>
          <w:bCs/>
          <w:sz w:val="28"/>
          <w:szCs w:val="28"/>
        </w:rPr>
        <w:t>издательства Springer:</w:t>
      </w:r>
      <w:r>
        <w:rPr>
          <w:b/>
          <w:bCs/>
          <w:sz w:val="28"/>
          <w:szCs w:val="28"/>
        </w:rPr>
        <w:t xml:space="preserve"> </w:t>
      </w:r>
      <w:hyperlink r:id="rId39" w:tooltip="http://link.springer.com/" w:history="1">
        <w:r w:rsidR="008F4A13">
          <w:rPr>
            <w:sz w:val="28"/>
            <w:szCs w:val="28"/>
          </w:rPr>
          <w:t>http://link.springer.com/</w:t>
        </w:r>
      </w:hyperlink>
    </w:p>
    <w:p w14:paraId="35B3630D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Платформа</w:t>
      </w:r>
      <w:r>
        <w:rPr>
          <w:color w:val="000000" w:themeColor="text1"/>
          <w:sz w:val="28"/>
          <w:szCs w:val="28"/>
          <w:lang w:val="en-US"/>
        </w:rPr>
        <w:t xml:space="preserve"> STATISTA https://www.statista.com/</w:t>
      </w:r>
    </w:p>
    <w:p w14:paraId="3DEBCBF4" w14:textId="77777777" w:rsidR="008F4A13" w:rsidRDefault="008C2ECA" w:rsidP="008C2ECA">
      <w:pPr>
        <w:pStyle w:val="aff7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color w:val="000000" w:themeColor="text1"/>
          <w:sz w:val="28"/>
          <w:szCs w:val="28"/>
        </w:rPr>
        <w:t>Wiley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40" w:tooltip="https://onlinelibrary.wiley.com/" w:history="1">
        <w:r w:rsidR="008F4A13">
          <w:rPr>
            <w:color w:val="000000" w:themeColor="text1"/>
            <w:sz w:val="28"/>
            <w:szCs w:val="28"/>
          </w:rPr>
          <w:t>https://onlinelibrary.wiley.com/</w:t>
        </w:r>
      </w:hyperlink>
    </w:p>
    <w:p w14:paraId="19FC2E81" w14:textId="77777777" w:rsidR="008F4A13" w:rsidRDefault="008C2ECA">
      <w:pPr>
        <w:tabs>
          <w:tab w:val="left" w:pos="426"/>
          <w:tab w:val="left" w:pos="709"/>
          <w:tab w:val="left" w:pos="1701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14:paraId="7A90BCB0" w14:textId="77777777" w:rsidR="008F4A13" w:rsidRDefault="008C2ECA">
      <w:pPr>
        <w:keepNext/>
        <w:spacing w:line="360" w:lineRule="auto"/>
        <w:ind w:firstLine="709"/>
        <w:jc w:val="both"/>
        <w:rPr>
          <w:iCs/>
          <w:color w:val="000000"/>
          <w:spacing w:val="-1"/>
          <w:sz w:val="28"/>
          <w:szCs w:val="28"/>
        </w:rPr>
      </w:pPr>
      <w:r>
        <w:rPr>
          <w:iCs/>
          <w:color w:val="000000"/>
          <w:spacing w:val="-1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1DA3A420" w14:textId="77777777" w:rsidR="008F4A13" w:rsidRDefault="008F4A13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9DC2097" w14:textId="77777777" w:rsidR="008F4A13" w:rsidRDefault="008C2ECA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6" w:name="_Toc49939324"/>
      <w:bookmarkStart w:id="17" w:name="_Toc529894771"/>
      <w:r>
        <w:rPr>
          <w:rFonts w:ascii="Times New Roman" w:hAnsi="Times New Roman"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  <w:bookmarkEnd w:id="17"/>
    </w:p>
    <w:p w14:paraId="7CDB06D6" w14:textId="77777777" w:rsidR="008F4A13" w:rsidRDefault="008C2EC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14:paraId="79A2329B" w14:textId="77777777" w:rsidR="008F4A13" w:rsidRPr="00741AD3" w:rsidRDefault="008C2EC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Windows</w:t>
      </w:r>
      <w:r w:rsidRPr="00741A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Microsoft</w:t>
      </w:r>
      <w:r w:rsidRPr="00741A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  <w:r w:rsidRPr="00741AD3">
        <w:rPr>
          <w:color w:val="000000"/>
          <w:sz w:val="28"/>
          <w:szCs w:val="28"/>
        </w:rPr>
        <w:t xml:space="preserve"> </w:t>
      </w:r>
    </w:p>
    <w:p w14:paraId="5E7C4FAE" w14:textId="77777777" w:rsidR="008F4A13" w:rsidRPr="00741AD3" w:rsidRDefault="008C2EC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Антивирус</w:t>
      </w:r>
      <w:r w:rsidRPr="00741A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6209AB4A" w14:textId="77777777" w:rsidR="008F4A13" w:rsidRDefault="008C2EC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41AD3">
        <w:rPr>
          <w:b/>
          <w:color w:val="000000"/>
          <w:sz w:val="28"/>
          <w:szCs w:val="28"/>
        </w:rPr>
        <w:t xml:space="preserve">11.2. </w:t>
      </w:r>
      <w:r>
        <w:rPr>
          <w:b/>
          <w:color w:val="000000"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27FD10FF" w14:textId="77777777" w:rsidR="008F4A13" w:rsidRDefault="008C2EC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Справочная правовая система «КонсультантПлюс» (http://www.consultant.ru). </w:t>
      </w:r>
    </w:p>
    <w:p w14:paraId="3281DBAE" w14:textId="77777777" w:rsidR="008F4A13" w:rsidRDefault="008C2EC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«Гарант» (http://www.garant.ru).</w:t>
      </w:r>
    </w:p>
    <w:p w14:paraId="3AD58245" w14:textId="77777777" w:rsidR="008F4A13" w:rsidRDefault="008C2EC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41" w:tooltip="http://portal.ufrf.ru/" w:history="1">
        <w:r w:rsidR="008F4A13">
          <w:rPr>
            <w:color w:val="000000"/>
            <w:sz w:val="28"/>
            <w:szCs w:val="28"/>
          </w:rPr>
          <w:t>http://portal.ufrf.ru</w:t>
        </w:r>
      </w:hyperlink>
      <w:r>
        <w:rPr>
          <w:color w:val="000000"/>
          <w:sz w:val="28"/>
          <w:szCs w:val="28"/>
        </w:rPr>
        <w:t>.</w:t>
      </w:r>
    </w:p>
    <w:p w14:paraId="2BF365A9" w14:textId="77777777" w:rsidR="008F4A13" w:rsidRDefault="008C2EC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38FE102" w14:textId="77777777" w:rsidR="008F4A13" w:rsidRDefault="008C2EC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31B7D0AF" w14:textId="77777777" w:rsidR="008F4A13" w:rsidRDefault="008C2ECA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8" w:name="_Toc49939325"/>
      <w:bookmarkStart w:id="19" w:name="_Toc529894772"/>
      <w:r>
        <w:rPr>
          <w:rFonts w:ascii="Times New Roman" w:hAnsi="Times New Roman"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8"/>
      <w:bookmarkEnd w:id="19"/>
    </w:p>
    <w:p w14:paraId="73CDA3EF" w14:textId="77777777" w:rsidR="008F4A13" w:rsidRDefault="008C2EC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8F4A13">
      <w:headerReference w:type="default" r:id="rId42"/>
      <w:footerReference w:type="default" r:id="rId43"/>
      <w:pgSz w:w="11906" w:h="16838"/>
      <w:pgMar w:top="1134" w:right="622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CEAA0" w14:textId="77777777" w:rsidR="00D80A95" w:rsidRDefault="00D80A95">
      <w:r>
        <w:separator/>
      </w:r>
    </w:p>
  </w:endnote>
  <w:endnote w:type="continuationSeparator" w:id="0">
    <w:p w14:paraId="235CB92E" w14:textId="77777777" w:rsidR="00D80A95" w:rsidRDefault="00D80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FreeSans">
    <w:altName w:val="Cambria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EEFDC" w14:textId="77777777" w:rsidR="00741AD3" w:rsidRDefault="00741AD3" w:rsidP="000967CD">
    <w:pPr>
      <w:pStyle w:val="a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0127730"/>
      <w:docPartObj>
        <w:docPartGallery w:val="Page Numbers (Bottom of Page)"/>
        <w:docPartUnique/>
      </w:docPartObj>
    </w:sdtPr>
    <w:sdtEndPr/>
    <w:sdtContent>
      <w:p w14:paraId="141666C2" w14:textId="0C0AF32F" w:rsidR="000967CD" w:rsidRDefault="000967C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478E29" w14:textId="77777777" w:rsidR="00741AD3" w:rsidRDefault="00741AD3" w:rsidP="000967CD">
    <w:pPr>
      <w:pStyle w:val="a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822F0" w14:textId="77777777" w:rsidR="008F4A13" w:rsidRDefault="008F4A13">
    <w:pPr>
      <w:pStyle w:val="a9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03AE4" w14:textId="77777777" w:rsidR="008F4A13" w:rsidRDefault="008F4A13">
    <w:pPr>
      <w:pStyle w:val="a9"/>
      <w:jc w:val="center"/>
    </w:pPr>
  </w:p>
  <w:p w14:paraId="6E7FF266" w14:textId="77777777" w:rsidR="008F4A13" w:rsidRDefault="008F4A13">
    <w:pPr>
      <w:pStyle w:val="a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777AC" w14:textId="77777777" w:rsidR="008F4A13" w:rsidRDefault="008F4A13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BA1E6" w14:textId="77777777" w:rsidR="00D80A95" w:rsidRDefault="00D80A95">
      <w:r>
        <w:separator/>
      </w:r>
    </w:p>
  </w:footnote>
  <w:footnote w:type="continuationSeparator" w:id="0">
    <w:p w14:paraId="0F6BE343" w14:textId="77777777" w:rsidR="00D80A95" w:rsidRDefault="00D80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B3984" w14:textId="77777777" w:rsidR="008F4A13" w:rsidRDefault="008F4A13">
    <w:pPr>
      <w:pStyle w:val="a8"/>
      <w:jc w:val="center"/>
    </w:pPr>
  </w:p>
  <w:p w14:paraId="6BE4D06C" w14:textId="7C5371F1" w:rsidR="008F4A13" w:rsidRDefault="008F4A1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530355"/>
      <w:docPartObj>
        <w:docPartGallery w:val="Page Numbers (Top of Page)"/>
        <w:docPartUnique/>
      </w:docPartObj>
    </w:sdtPr>
    <w:sdtEndPr/>
    <w:sdtContent>
      <w:p w14:paraId="06D062C6" w14:textId="77777777" w:rsidR="008F4A13" w:rsidRDefault="008F4A13">
        <w:pPr>
          <w:pStyle w:val="a8"/>
          <w:jc w:val="center"/>
        </w:pPr>
      </w:p>
      <w:p w14:paraId="036A0A6B" w14:textId="77777777" w:rsidR="008F4A13" w:rsidRDefault="008F4A13">
        <w:pPr>
          <w:pStyle w:val="a8"/>
          <w:jc w:val="center"/>
        </w:pPr>
      </w:p>
      <w:p w14:paraId="161E5F19" w14:textId="54362D18" w:rsidR="008F4A13" w:rsidRDefault="008C2ECA">
        <w:pPr>
          <w:pStyle w:val="a8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75BE5">
          <w:rPr>
            <w:noProof/>
          </w:rPr>
          <w:t>20</w:t>
        </w:r>
        <w:r>
          <w:fldChar w:fldCharType="end"/>
        </w:r>
      </w:p>
      <w:p w14:paraId="26330CB6" w14:textId="77777777" w:rsidR="008F4A13" w:rsidRDefault="00D75BE5">
        <w:pPr>
          <w:pStyle w:val="a8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0BD5F" w14:textId="77777777" w:rsidR="008F4A13" w:rsidRDefault="008F4A13">
    <w:pPr>
      <w:pStyle w:val="a8"/>
      <w:jc w:val="center"/>
    </w:pPr>
  </w:p>
  <w:sdt>
    <w:sdtPr>
      <w:id w:val="1171031847"/>
      <w:docPartObj>
        <w:docPartGallery w:val="Page Numbers (Top of Page)"/>
        <w:docPartUnique/>
      </w:docPartObj>
    </w:sdtPr>
    <w:sdtEndPr/>
    <w:sdtContent>
      <w:p w14:paraId="78FD8E0B" w14:textId="3F8CFEE2" w:rsidR="008F4A13" w:rsidRDefault="008C2ECA">
        <w:pPr>
          <w:pStyle w:val="a8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75BE5">
          <w:rPr>
            <w:noProof/>
          </w:rPr>
          <w:t>18</w:t>
        </w:r>
        <w:r>
          <w:fldChar w:fldCharType="end"/>
        </w:r>
      </w:p>
      <w:p w14:paraId="323F4677" w14:textId="77777777" w:rsidR="008F4A13" w:rsidRDefault="00D75BE5">
        <w:pPr>
          <w:pStyle w:val="a8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2240570"/>
      <w:docPartObj>
        <w:docPartGallery w:val="Page Numbers (Top of Page)"/>
        <w:docPartUnique/>
      </w:docPartObj>
    </w:sdtPr>
    <w:sdtEndPr/>
    <w:sdtContent>
      <w:p w14:paraId="15F2026A" w14:textId="77777777" w:rsidR="008F4A13" w:rsidRDefault="008F4A13">
        <w:pPr>
          <w:pStyle w:val="a8"/>
          <w:jc w:val="center"/>
        </w:pPr>
      </w:p>
      <w:p w14:paraId="00534DF7" w14:textId="77777777" w:rsidR="008F4A13" w:rsidRDefault="008F4A13">
        <w:pPr>
          <w:pStyle w:val="a8"/>
          <w:jc w:val="center"/>
        </w:pPr>
      </w:p>
      <w:p w14:paraId="16E2ABB7" w14:textId="7FBA6486" w:rsidR="008F4A13" w:rsidRDefault="008C2ECA">
        <w:pPr>
          <w:pStyle w:val="a8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75BE5">
          <w:rPr>
            <w:noProof/>
          </w:rPr>
          <w:t>22</w:t>
        </w:r>
        <w:r>
          <w:fldChar w:fldCharType="end"/>
        </w:r>
      </w:p>
      <w:p w14:paraId="10E23AB1" w14:textId="77777777" w:rsidR="008F4A13" w:rsidRDefault="00D75BE5">
        <w:pPr>
          <w:pStyle w:val="a8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14DC"/>
    <w:multiLevelType w:val="hybridMultilevel"/>
    <w:tmpl w:val="05829524"/>
    <w:lvl w:ilvl="0" w:tplc="F47E1DA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 w:tplc="41BE69F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E40A017C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4E883F74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9E1AD0D8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71508AAE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AD40F9AC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E1D09944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39B8D82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1E59E9"/>
    <w:multiLevelType w:val="hybridMultilevel"/>
    <w:tmpl w:val="B51A1AB0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FFFFFFFF">
      <w:start w:val="1"/>
      <w:numFmt w:val="lowerLetter"/>
      <w:lvlText w:val="%2."/>
      <w:lvlJc w:val="lef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49" w:hanging="180"/>
      </w:pPr>
    </w:lvl>
    <w:lvl w:ilvl="3" w:tplc="FFFFFFFF">
      <w:start w:val="1"/>
      <w:numFmt w:val="decimal"/>
      <w:lvlText w:val="%4."/>
      <w:lvlJc w:val="left"/>
      <w:pPr>
        <w:ind w:left="2869" w:hanging="360"/>
      </w:pPr>
    </w:lvl>
    <w:lvl w:ilvl="4" w:tplc="FFFFFFFF">
      <w:start w:val="1"/>
      <w:numFmt w:val="lowerLetter"/>
      <w:lvlText w:val="%5."/>
      <w:lvlJc w:val="left"/>
      <w:pPr>
        <w:ind w:left="3589" w:hanging="360"/>
      </w:pPr>
    </w:lvl>
    <w:lvl w:ilvl="5" w:tplc="FFFFFFFF">
      <w:start w:val="1"/>
      <w:numFmt w:val="lowerRoman"/>
      <w:lvlText w:val="%6."/>
      <w:lvlJc w:val="right"/>
      <w:pPr>
        <w:ind w:left="4309" w:hanging="180"/>
      </w:pPr>
    </w:lvl>
    <w:lvl w:ilvl="6" w:tplc="FFFFFFFF">
      <w:start w:val="1"/>
      <w:numFmt w:val="decimal"/>
      <w:lvlText w:val="%7."/>
      <w:lvlJc w:val="left"/>
      <w:pPr>
        <w:ind w:left="5029" w:hanging="360"/>
      </w:pPr>
    </w:lvl>
    <w:lvl w:ilvl="7" w:tplc="FFFFFFFF">
      <w:start w:val="1"/>
      <w:numFmt w:val="lowerLetter"/>
      <w:lvlText w:val="%8."/>
      <w:lvlJc w:val="left"/>
      <w:pPr>
        <w:ind w:left="5749" w:hanging="360"/>
      </w:pPr>
    </w:lvl>
    <w:lvl w:ilvl="8" w:tplc="FFFFFFFF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EC81D7F"/>
    <w:multiLevelType w:val="hybridMultilevel"/>
    <w:tmpl w:val="A26A3F92"/>
    <w:lvl w:ilvl="0" w:tplc="16D42448">
      <w:start w:val="1"/>
      <w:numFmt w:val="decimal"/>
      <w:lvlText w:val="%1."/>
      <w:lvlJc w:val="left"/>
      <w:pPr>
        <w:ind w:left="709" w:hanging="360"/>
      </w:pPr>
    </w:lvl>
    <w:lvl w:ilvl="1" w:tplc="2A464B54">
      <w:start w:val="1"/>
      <w:numFmt w:val="lowerLetter"/>
      <w:lvlText w:val="%2."/>
      <w:lvlJc w:val="left"/>
      <w:pPr>
        <w:ind w:left="1429" w:hanging="360"/>
      </w:pPr>
    </w:lvl>
    <w:lvl w:ilvl="2" w:tplc="5E509278">
      <w:start w:val="1"/>
      <w:numFmt w:val="lowerRoman"/>
      <w:lvlText w:val="%3."/>
      <w:lvlJc w:val="right"/>
      <w:pPr>
        <w:ind w:left="2149" w:hanging="180"/>
      </w:pPr>
    </w:lvl>
    <w:lvl w:ilvl="3" w:tplc="6E94A040">
      <w:start w:val="1"/>
      <w:numFmt w:val="decimal"/>
      <w:lvlText w:val="%4."/>
      <w:lvlJc w:val="left"/>
      <w:pPr>
        <w:ind w:left="2869" w:hanging="360"/>
      </w:pPr>
    </w:lvl>
    <w:lvl w:ilvl="4" w:tplc="569ADE9A">
      <w:start w:val="1"/>
      <w:numFmt w:val="lowerLetter"/>
      <w:lvlText w:val="%5."/>
      <w:lvlJc w:val="left"/>
      <w:pPr>
        <w:ind w:left="3589" w:hanging="360"/>
      </w:pPr>
    </w:lvl>
    <w:lvl w:ilvl="5" w:tplc="677A22E4">
      <w:start w:val="1"/>
      <w:numFmt w:val="lowerRoman"/>
      <w:lvlText w:val="%6."/>
      <w:lvlJc w:val="right"/>
      <w:pPr>
        <w:ind w:left="4309" w:hanging="180"/>
      </w:pPr>
    </w:lvl>
    <w:lvl w:ilvl="6" w:tplc="D0667F06">
      <w:start w:val="1"/>
      <w:numFmt w:val="decimal"/>
      <w:lvlText w:val="%7."/>
      <w:lvlJc w:val="left"/>
      <w:pPr>
        <w:ind w:left="5029" w:hanging="360"/>
      </w:pPr>
    </w:lvl>
    <w:lvl w:ilvl="7" w:tplc="AD74C634">
      <w:start w:val="1"/>
      <w:numFmt w:val="lowerLetter"/>
      <w:lvlText w:val="%8."/>
      <w:lvlJc w:val="left"/>
      <w:pPr>
        <w:ind w:left="5749" w:hanging="360"/>
      </w:pPr>
    </w:lvl>
    <w:lvl w:ilvl="8" w:tplc="2F7CEE7C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20824496"/>
    <w:multiLevelType w:val="hybridMultilevel"/>
    <w:tmpl w:val="07162E46"/>
    <w:lvl w:ilvl="0" w:tplc="9C641192">
      <w:start w:val="1"/>
      <w:numFmt w:val="decimal"/>
      <w:lvlText w:val="%1."/>
      <w:lvlJc w:val="left"/>
      <w:pPr>
        <w:ind w:left="709" w:hanging="360"/>
      </w:pPr>
    </w:lvl>
    <w:lvl w:ilvl="1" w:tplc="5F98C3D2">
      <w:start w:val="1"/>
      <w:numFmt w:val="lowerLetter"/>
      <w:lvlText w:val="%2."/>
      <w:lvlJc w:val="left"/>
      <w:pPr>
        <w:ind w:left="1429" w:hanging="360"/>
      </w:pPr>
    </w:lvl>
    <w:lvl w:ilvl="2" w:tplc="C46E6070">
      <w:start w:val="1"/>
      <w:numFmt w:val="lowerRoman"/>
      <w:lvlText w:val="%3."/>
      <w:lvlJc w:val="right"/>
      <w:pPr>
        <w:ind w:left="2149" w:hanging="180"/>
      </w:pPr>
    </w:lvl>
    <w:lvl w:ilvl="3" w:tplc="FFAC1CD2">
      <w:start w:val="1"/>
      <w:numFmt w:val="decimal"/>
      <w:lvlText w:val="%4."/>
      <w:lvlJc w:val="left"/>
      <w:pPr>
        <w:ind w:left="2869" w:hanging="360"/>
      </w:pPr>
    </w:lvl>
    <w:lvl w:ilvl="4" w:tplc="FD6497C4">
      <w:start w:val="1"/>
      <w:numFmt w:val="lowerLetter"/>
      <w:lvlText w:val="%5."/>
      <w:lvlJc w:val="left"/>
      <w:pPr>
        <w:ind w:left="3589" w:hanging="360"/>
      </w:pPr>
    </w:lvl>
    <w:lvl w:ilvl="5" w:tplc="D862DEB4">
      <w:start w:val="1"/>
      <w:numFmt w:val="lowerRoman"/>
      <w:lvlText w:val="%6."/>
      <w:lvlJc w:val="right"/>
      <w:pPr>
        <w:ind w:left="4309" w:hanging="180"/>
      </w:pPr>
    </w:lvl>
    <w:lvl w:ilvl="6" w:tplc="48AAFF34">
      <w:start w:val="1"/>
      <w:numFmt w:val="decimal"/>
      <w:lvlText w:val="%7."/>
      <w:lvlJc w:val="left"/>
      <w:pPr>
        <w:ind w:left="5029" w:hanging="360"/>
      </w:pPr>
    </w:lvl>
    <w:lvl w:ilvl="7" w:tplc="F8C40130">
      <w:start w:val="1"/>
      <w:numFmt w:val="lowerLetter"/>
      <w:lvlText w:val="%8."/>
      <w:lvlJc w:val="left"/>
      <w:pPr>
        <w:ind w:left="5749" w:hanging="360"/>
      </w:pPr>
    </w:lvl>
    <w:lvl w:ilvl="8" w:tplc="CA62B876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20A341A5"/>
    <w:multiLevelType w:val="hybridMultilevel"/>
    <w:tmpl w:val="9E0E2F1A"/>
    <w:lvl w:ilvl="0" w:tplc="2402E8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A35BB"/>
    <w:multiLevelType w:val="multilevel"/>
    <w:tmpl w:val="1E9EEE68"/>
    <w:lvl w:ilvl="0">
      <w:start w:val="8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1084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32" w:hanging="2160"/>
      </w:pPr>
    </w:lvl>
  </w:abstractNum>
  <w:abstractNum w:abstractNumId="6" w15:restartNumberingAfterBreak="0">
    <w:nsid w:val="25CA7D2D"/>
    <w:multiLevelType w:val="hybridMultilevel"/>
    <w:tmpl w:val="DC30C2E0"/>
    <w:lvl w:ilvl="0" w:tplc="A162C626">
      <w:start w:val="1"/>
      <w:numFmt w:val="decimal"/>
      <w:lvlText w:val="%1."/>
      <w:lvlJc w:val="left"/>
      <w:pPr>
        <w:ind w:left="709" w:hanging="360"/>
      </w:pPr>
    </w:lvl>
    <w:lvl w:ilvl="1" w:tplc="4D5E86EC">
      <w:start w:val="1"/>
      <w:numFmt w:val="lowerLetter"/>
      <w:lvlText w:val="%2."/>
      <w:lvlJc w:val="left"/>
      <w:pPr>
        <w:ind w:left="1429" w:hanging="360"/>
      </w:pPr>
    </w:lvl>
    <w:lvl w:ilvl="2" w:tplc="9D368D9E">
      <w:start w:val="1"/>
      <w:numFmt w:val="lowerRoman"/>
      <w:lvlText w:val="%3."/>
      <w:lvlJc w:val="right"/>
      <w:pPr>
        <w:ind w:left="2149" w:hanging="180"/>
      </w:pPr>
    </w:lvl>
    <w:lvl w:ilvl="3" w:tplc="73B2E004">
      <w:start w:val="1"/>
      <w:numFmt w:val="decimal"/>
      <w:lvlText w:val="%4."/>
      <w:lvlJc w:val="left"/>
      <w:pPr>
        <w:ind w:left="2869" w:hanging="360"/>
      </w:pPr>
    </w:lvl>
    <w:lvl w:ilvl="4" w:tplc="93F24DCC">
      <w:start w:val="1"/>
      <w:numFmt w:val="lowerLetter"/>
      <w:lvlText w:val="%5."/>
      <w:lvlJc w:val="left"/>
      <w:pPr>
        <w:ind w:left="3589" w:hanging="360"/>
      </w:pPr>
    </w:lvl>
    <w:lvl w:ilvl="5" w:tplc="F13E95AE">
      <w:start w:val="1"/>
      <w:numFmt w:val="lowerRoman"/>
      <w:lvlText w:val="%6."/>
      <w:lvlJc w:val="right"/>
      <w:pPr>
        <w:ind w:left="4309" w:hanging="180"/>
      </w:pPr>
    </w:lvl>
    <w:lvl w:ilvl="6" w:tplc="A476B9EA">
      <w:start w:val="1"/>
      <w:numFmt w:val="decimal"/>
      <w:lvlText w:val="%7."/>
      <w:lvlJc w:val="left"/>
      <w:pPr>
        <w:ind w:left="5029" w:hanging="360"/>
      </w:pPr>
    </w:lvl>
    <w:lvl w:ilvl="7" w:tplc="BAEA1C4E">
      <w:start w:val="1"/>
      <w:numFmt w:val="lowerLetter"/>
      <w:lvlText w:val="%8."/>
      <w:lvlJc w:val="left"/>
      <w:pPr>
        <w:ind w:left="5749" w:hanging="360"/>
      </w:pPr>
    </w:lvl>
    <w:lvl w:ilvl="8" w:tplc="51B85E7E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260010C3"/>
    <w:multiLevelType w:val="hybridMultilevel"/>
    <w:tmpl w:val="B66E4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408C7"/>
    <w:multiLevelType w:val="hybridMultilevel"/>
    <w:tmpl w:val="5A2A5AF2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FFFFFFFF">
      <w:start w:val="1"/>
      <w:numFmt w:val="lowerLetter"/>
      <w:lvlText w:val="%2."/>
      <w:lvlJc w:val="lef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49" w:hanging="180"/>
      </w:pPr>
    </w:lvl>
    <w:lvl w:ilvl="3" w:tplc="FFFFFFFF">
      <w:start w:val="1"/>
      <w:numFmt w:val="decimal"/>
      <w:lvlText w:val="%4."/>
      <w:lvlJc w:val="left"/>
      <w:pPr>
        <w:ind w:left="2869" w:hanging="360"/>
      </w:pPr>
    </w:lvl>
    <w:lvl w:ilvl="4" w:tplc="FFFFFFFF">
      <w:start w:val="1"/>
      <w:numFmt w:val="lowerLetter"/>
      <w:lvlText w:val="%5."/>
      <w:lvlJc w:val="left"/>
      <w:pPr>
        <w:ind w:left="3589" w:hanging="360"/>
      </w:pPr>
    </w:lvl>
    <w:lvl w:ilvl="5" w:tplc="FFFFFFFF">
      <w:start w:val="1"/>
      <w:numFmt w:val="lowerRoman"/>
      <w:lvlText w:val="%6."/>
      <w:lvlJc w:val="right"/>
      <w:pPr>
        <w:ind w:left="4309" w:hanging="180"/>
      </w:pPr>
    </w:lvl>
    <w:lvl w:ilvl="6" w:tplc="FFFFFFFF">
      <w:start w:val="1"/>
      <w:numFmt w:val="decimal"/>
      <w:lvlText w:val="%7."/>
      <w:lvlJc w:val="left"/>
      <w:pPr>
        <w:ind w:left="5029" w:hanging="360"/>
      </w:pPr>
    </w:lvl>
    <w:lvl w:ilvl="7" w:tplc="FFFFFFFF">
      <w:start w:val="1"/>
      <w:numFmt w:val="lowerLetter"/>
      <w:lvlText w:val="%8."/>
      <w:lvlJc w:val="left"/>
      <w:pPr>
        <w:ind w:left="5749" w:hanging="360"/>
      </w:pPr>
    </w:lvl>
    <w:lvl w:ilvl="8" w:tplc="FFFFFFFF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5F1D29B2"/>
    <w:multiLevelType w:val="hybridMultilevel"/>
    <w:tmpl w:val="B4DCE8F6"/>
    <w:lvl w:ilvl="0" w:tplc="CB62156C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 w:tplc="585C4C76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 w:tplc="D5861A38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 w:tplc="5D782A50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 w:tplc="87E6FBC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 w:tplc="5752381C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 w:tplc="F420039E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 w:tplc="2FCC339E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 w:tplc="C17E955C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C5A6EC5"/>
    <w:multiLevelType w:val="hybridMultilevel"/>
    <w:tmpl w:val="A350C95A"/>
    <w:lvl w:ilvl="0" w:tplc="06B6AEDE">
      <w:start w:val="1"/>
      <w:numFmt w:val="decimal"/>
      <w:lvlText w:val="%1."/>
      <w:lvlJc w:val="left"/>
      <w:pPr>
        <w:ind w:left="360" w:hanging="360"/>
      </w:pPr>
    </w:lvl>
    <w:lvl w:ilvl="1" w:tplc="2BD85074">
      <w:start w:val="1"/>
      <w:numFmt w:val="lowerLetter"/>
      <w:lvlText w:val="%2."/>
      <w:lvlJc w:val="left"/>
      <w:pPr>
        <w:ind w:left="1080" w:hanging="360"/>
      </w:pPr>
    </w:lvl>
    <w:lvl w:ilvl="2" w:tplc="0C6CEFB6">
      <w:start w:val="1"/>
      <w:numFmt w:val="lowerRoman"/>
      <w:lvlText w:val="%3."/>
      <w:lvlJc w:val="right"/>
      <w:pPr>
        <w:ind w:left="1800" w:hanging="180"/>
      </w:pPr>
    </w:lvl>
    <w:lvl w:ilvl="3" w:tplc="9C7013B4">
      <w:start w:val="1"/>
      <w:numFmt w:val="decimal"/>
      <w:lvlText w:val="%4."/>
      <w:lvlJc w:val="left"/>
      <w:pPr>
        <w:ind w:left="2520" w:hanging="360"/>
      </w:pPr>
    </w:lvl>
    <w:lvl w:ilvl="4" w:tplc="21482202">
      <w:start w:val="1"/>
      <w:numFmt w:val="lowerLetter"/>
      <w:lvlText w:val="%5."/>
      <w:lvlJc w:val="left"/>
      <w:pPr>
        <w:ind w:left="3240" w:hanging="360"/>
      </w:pPr>
    </w:lvl>
    <w:lvl w:ilvl="5" w:tplc="F4BA190C">
      <w:start w:val="1"/>
      <w:numFmt w:val="lowerRoman"/>
      <w:lvlText w:val="%6."/>
      <w:lvlJc w:val="right"/>
      <w:pPr>
        <w:ind w:left="3960" w:hanging="180"/>
      </w:pPr>
    </w:lvl>
    <w:lvl w:ilvl="6" w:tplc="3F8E9B04">
      <w:start w:val="1"/>
      <w:numFmt w:val="decimal"/>
      <w:lvlText w:val="%7."/>
      <w:lvlJc w:val="left"/>
      <w:pPr>
        <w:ind w:left="4680" w:hanging="360"/>
      </w:pPr>
    </w:lvl>
    <w:lvl w:ilvl="7" w:tplc="6AB63744">
      <w:start w:val="1"/>
      <w:numFmt w:val="lowerLetter"/>
      <w:lvlText w:val="%8."/>
      <w:lvlJc w:val="left"/>
      <w:pPr>
        <w:ind w:left="5400" w:hanging="360"/>
      </w:pPr>
    </w:lvl>
    <w:lvl w:ilvl="8" w:tplc="8E142D1C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70301C"/>
    <w:multiLevelType w:val="hybridMultilevel"/>
    <w:tmpl w:val="9E0E2F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0"/>
  </w:num>
  <w:num w:numId="8">
    <w:abstractNumId w:val="7"/>
  </w:num>
  <w:num w:numId="9">
    <w:abstractNumId w:val="8"/>
  </w:num>
  <w:num w:numId="10">
    <w:abstractNumId w:val="4"/>
  </w:num>
  <w:num w:numId="11">
    <w:abstractNumId w:val="1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A13"/>
    <w:rsid w:val="000501B2"/>
    <w:rsid w:val="000967CD"/>
    <w:rsid w:val="000F3BCA"/>
    <w:rsid w:val="0012074D"/>
    <w:rsid w:val="00197167"/>
    <w:rsid w:val="001C454A"/>
    <w:rsid w:val="001F3143"/>
    <w:rsid w:val="0023641C"/>
    <w:rsid w:val="0024668D"/>
    <w:rsid w:val="00257085"/>
    <w:rsid w:val="003045EF"/>
    <w:rsid w:val="004514CB"/>
    <w:rsid w:val="0046356F"/>
    <w:rsid w:val="00575F3B"/>
    <w:rsid w:val="005F3925"/>
    <w:rsid w:val="006457DA"/>
    <w:rsid w:val="00741AD3"/>
    <w:rsid w:val="0076383E"/>
    <w:rsid w:val="0079746D"/>
    <w:rsid w:val="008C2ECA"/>
    <w:rsid w:val="008F4A13"/>
    <w:rsid w:val="009030C9"/>
    <w:rsid w:val="009A7FFC"/>
    <w:rsid w:val="00A010A1"/>
    <w:rsid w:val="00A355EA"/>
    <w:rsid w:val="00A66FA1"/>
    <w:rsid w:val="00B06A18"/>
    <w:rsid w:val="00B20CC2"/>
    <w:rsid w:val="00BA0217"/>
    <w:rsid w:val="00BF70B9"/>
    <w:rsid w:val="00D36783"/>
    <w:rsid w:val="00D63267"/>
    <w:rsid w:val="00D75BE5"/>
    <w:rsid w:val="00D80A95"/>
    <w:rsid w:val="00EA1A36"/>
    <w:rsid w:val="00F8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A0A08"/>
  <w15:docId w15:val="{EB988E94-67B4-47F2-80B1-97B7F378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1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0">
    <w:name w:val="Заголовок Знак1"/>
    <w:basedOn w:val="a0"/>
    <w:link w:val="a3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12">
    <w:name w:val="Верхний колонтитул Знак1"/>
    <w:basedOn w:val="a0"/>
    <w:link w:val="a8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3">
    <w:name w:val="Нижний колонтитул Знак1"/>
    <w:link w:val="a9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563C1" w:themeColor="hyperlink"/>
      <w:u w:val="single"/>
    </w:rPr>
  </w:style>
  <w:style w:type="character" w:customStyle="1" w:styleId="15">
    <w:name w:val="Текст сноски Знак1"/>
    <w:link w:val="ab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6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character" w:customStyle="1" w:styleId="af2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f3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Pr>
      <w:color w:val="0563C1" w:themeColor="hyperlink"/>
      <w:u w:val="single"/>
    </w:rPr>
  </w:style>
  <w:style w:type="character" w:styleId="af4">
    <w:name w:val="page number"/>
    <w:basedOn w:val="a0"/>
    <w:uiPriority w:val="99"/>
    <w:semiHidden/>
    <w:unhideWhenUsed/>
    <w:qFormat/>
  </w:style>
  <w:style w:type="character" w:customStyle="1" w:styleId="af5">
    <w:name w:val="Абзац списка Знак"/>
    <w:uiPriority w:val="34"/>
    <w:qFormat/>
    <w:rPr>
      <w:rFonts w:ascii="Times New Roman" w:eastAsia="Times New Roman" w:hAnsi="Times New Roman" w:cs="Times New Roman"/>
      <w:lang w:eastAsia="zh-CN"/>
    </w:rPr>
  </w:style>
  <w:style w:type="character" w:customStyle="1" w:styleId="af6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f7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f8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Заголовок 1 Знак"/>
    <w:basedOn w:val="a0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5">
    <w:name w:val="Заголовок 2 Знак"/>
    <w:basedOn w:val="a0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f9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8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lang w:eastAsia="zh-CN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1">
    <w:name w:val="Цветной список - Акцент 1 Знак"/>
    <w:uiPriority w:val="34"/>
    <w:qFormat/>
    <w:rPr>
      <w:rFonts w:ascii="Times New Roman" w:eastAsia="Times New Roman" w:hAnsi="Times New Roman" w:cs="Times New Roman"/>
    </w:rPr>
  </w:style>
  <w:style w:type="character" w:customStyle="1" w:styleId="aff">
    <w:name w:val="Гипертекстовая ссылка"/>
    <w:basedOn w:val="a0"/>
    <w:uiPriority w:val="99"/>
    <w:qFormat/>
    <w:rPr>
      <w:color w:val="106BBE"/>
    </w:rPr>
  </w:style>
  <w:style w:type="character" w:customStyle="1" w:styleId="33">
    <w:name w:val="Неразрешенное упоминание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0">
    <w:name w:val="Символ нумерации"/>
    <w:qFormat/>
  </w:style>
  <w:style w:type="paragraph" w:styleId="a3">
    <w:name w:val="Title"/>
    <w:basedOn w:val="a"/>
    <w:next w:val="aff1"/>
    <w:link w:val="10"/>
    <w:qFormat/>
    <w:pPr>
      <w:jc w:val="center"/>
    </w:pPr>
    <w:rPr>
      <w:b/>
      <w:sz w:val="28"/>
      <w:szCs w:val="20"/>
    </w:rPr>
  </w:style>
  <w:style w:type="paragraph" w:styleId="aff1">
    <w:name w:val="Body Text"/>
    <w:basedOn w:val="a"/>
    <w:qFormat/>
    <w:pPr>
      <w:jc w:val="both"/>
    </w:pPr>
    <w:rPr>
      <w:sz w:val="28"/>
      <w:szCs w:val="20"/>
    </w:rPr>
  </w:style>
  <w:style w:type="paragraph" w:styleId="aff2">
    <w:name w:val="List"/>
    <w:basedOn w:val="aff1"/>
    <w:rPr>
      <w:rFonts w:ascii="PT Astra Serif" w:hAnsi="PT Astra Serif" w:cs="Noto Sans Devanagari"/>
    </w:rPr>
  </w:style>
  <w:style w:type="paragraph" w:styleId="af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b">
    <w:name w:val="footnote text"/>
    <w:basedOn w:val="a"/>
    <w:link w:val="15"/>
    <w:rPr>
      <w:sz w:val="20"/>
      <w:szCs w:val="20"/>
    </w:rPr>
  </w:style>
  <w:style w:type="paragraph" w:customStyle="1" w:styleId="aff5">
    <w:name w:val="Верхний и нижний колонтитулы"/>
    <w:basedOn w:val="a"/>
    <w:qFormat/>
  </w:style>
  <w:style w:type="paragraph" w:styleId="a8">
    <w:name w:val="header"/>
    <w:basedOn w:val="a"/>
    <w:link w:val="12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9">
    <w:name w:val="footer"/>
    <w:basedOn w:val="a"/>
    <w:link w:val="13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f6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9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f7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f8">
    <w:name w:val="annotation text"/>
    <w:basedOn w:val="a"/>
    <w:uiPriority w:val="99"/>
    <w:unhideWhenUsed/>
    <w:qFormat/>
    <w:rPr>
      <w:sz w:val="20"/>
      <w:szCs w:val="20"/>
      <w:lang w:eastAsia="zh-CN"/>
    </w:rPr>
  </w:style>
  <w:style w:type="paragraph" w:styleId="aff9">
    <w:name w:val="annotation subject"/>
    <w:basedOn w:val="aff8"/>
    <w:next w:val="aff8"/>
    <w:uiPriority w:val="99"/>
    <w:semiHidden/>
    <w:unhideWhenUsed/>
    <w:qFormat/>
    <w:rPr>
      <w:b/>
      <w:bCs/>
    </w:rPr>
  </w:style>
  <w:style w:type="paragraph" w:styleId="affa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  <w:lang w:eastAsia="zh-CN"/>
    </w:rPr>
  </w:style>
  <w:style w:type="paragraph" w:customStyle="1" w:styleId="-110">
    <w:name w:val="Цветной список - Акцент 11"/>
    <w:basedOn w:val="a"/>
    <w:uiPriority w:val="34"/>
    <w:qFormat/>
    <w:pPr>
      <w:widowControl w:val="0"/>
      <w:ind w:left="708"/>
    </w:pPr>
    <w:rPr>
      <w:sz w:val="20"/>
      <w:szCs w:val="20"/>
    </w:rPr>
  </w:style>
  <w:style w:type="paragraph" w:customStyle="1" w:styleId="1a">
    <w:name w:val="Заголовок1"/>
    <w:basedOn w:val="a"/>
    <w:qFormat/>
    <w:pPr>
      <w:jc w:val="center"/>
    </w:pPr>
    <w:rPr>
      <w:b/>
      <w:sz w:val="28"/>
      <w:szCs w:val="20"/>
    </w:rPr>
  </w:style>
  <w:style w:type="paragraph" w:customStyle="1" w:styleId="affb">
    <w:name w:val="Содержимое таблицы"/>
    <w:basedOn w:val="a"/>
    <w:qFormat/>
    <w:pPr>
      <w:widowControl w:val="0"/>
      <w:suppressLineNumbers/>
    </w:pPr>
  </w:style>
  <w:style w:type="paragraph" w:customStyle="1" w:styleId="affc">
    <w:name w:val="Заголовок таблицы"/>
    <w:basedOn w:val="affb"/>
    <w:qFormat/>
    <w:pPr>
      <w:jc w:val="center"/>
    </w:pPr>
    <w:rPr>
      <w:b/>
      <w:bCs/>
    </w:rPr>
  </w:style>
  <w:style w:type="paragraph" w:customStyle="1" w:styleId="affd">
    <w:name w:val="список с точками"/>
    <w:basedOn w:val="a"/>
    <w:uiPriority w:val="99"/>
    <w:semiHidden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fe">
    <w:name w:val="No Spacing"/>
    <w:uiPriority w:val="1"/>
    <w:qFormat/>
    <w:rPr>
      <w:rFonts w:cs="Times New Roman"/>
      <w:sz w:val="24"/>
      <w:szCs w:val="22"/>
      <w:lang w:eastAsia="en-US"/>
    </w:rPr>
  </w:style>
  <w:style w:type="paragraph" w:customStyle="1" w:styleId="1b">
    <w:name w:val="Абзац списка1"/>
    <w:basedOn w:val="a"/>
    <w:uiPriority w:val="34"/>
    <w:semiHidden/>
    <w:qFormat/>
    <w:pPr>
      <w:ind w:left="720"/>
      <w:contextualSpacing/>
    </w:pPr>
  </w:style>
  <w:style w:type="paragraph" w:customStyle="1" w:styleId="western">
    <w:name w:val="western"/>
    <w:basedOn w:val="a"/>
    <w:qFormat/>
    <w:pPr>
      <w:spacing w:beforeAutospacing="1"/>
      <w:jc w:val="both"/>
    </w:pPr>
    <w:rPr>
      <w:sz w:val="28"/>
      <w:szCs w:val="28"/>
    </w:rPr>
  </w:style>
  <w:style w:type="table" w:styleId="aff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52">
    <w:name w:val="Plain Table 5"/>
    <w:basedOn w:val="a1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paragraph" w:styleId="afff0">
    <w:name w:val="Revision"/>
    <w:hidden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iPriority w:val="99"/>
    <w:semiHidden/>
    <w:unhideWhenUsed/>
    <w:rsid w:val="005F3925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semiHidden/>
    <w:rsid w:val="005F3925"/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752,bqiaagaaeyqcaaagiaiaaandcgaabwskaaaaaaaaaaaaaaaaaaaaaaaaaaaaaaaaaaaaaaaaaaaaaaaaaaaaaaaaaaaaaaaaaaaaaaaaaaaaaaaaaaaaaaaaaaaaaaaaaaaaaaaaaaaaaaaaaaaaaaaaaaaaaaaaaaaaaaaaaaaaaaaaaaaaaaaaaaaaaaaaaaaaaaaaaaaaaaaaaaaaaaaaaaaaaaaaaaaaaaaa"/>
    <w:basedOn w:val="a0"/>
    <w:rsid w:val="005F3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s://urait.ru/bcode/470638" TargetMode="External"/><Relationship Id="rId26" Type="http://schemas.openxmlformats.org/officeDocument/2006/relationships/hyperlink" Target="http://www.znanium.ru/" TargetMode="External"/><Relationship Id="rId39" Type="http://schemas.openxmlformats.org/officeDocument/2006/relationships/hyperlink" Target="http://link.springer.com/" TargetMode="External"/><Relationship Id="rId21" Type="http://schemas.openxmlformats.org/officeDocument/2006/relationships/hyperlink" Target="https://fstec.ru/" TargetMode="External"/><Relationship Id="rId34" Type="http://schemas.openxmlformats.org/officeDocument/2006/relationships/hyperlink" Target="https://ar.oversea.cnki.net/" TargetMode="External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onsultant.ru/document/cons_doc_LAW_220885/" TargetMode="External"/><Relationship Id="rId29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book.ru/" TargetMode="External"/><Relationship Id="rId32" Type="http://schemas.openxmlformats.org/officeDocument/2006/relationships/hyperlink" Target="https://spark-interfax.ru/" TargetMode="External"/><Relationship Id="rId37" Type="http://schemas.openxmlformats.org/officeDocument/2006/relationships/hyperlink" Target="http://www.sciencedirect.com/" TargetMode="External"/><Relationship Id="rId40" Type="http://schemas.openxmlformats.org/officeDocument/2006/relationships/hyperlink" Target="https://onlinelibrary.wiley.com/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hyperlink" Target="http://elib.fa.ru/" TargetMode="External"/><Relationship Id="rId28" Type="http://schemas.openxmlformats.org/officeDocument/2006/relationships/hyperlink" Target="http://elibrary.ru/" TargetMode="External"/><Relationship Id="rId36" Type="http://schemas.openxmlformats.org/officeDocument/2006/relationships/hyperlink" Target="http://jstor.org/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urait.ru/bcode/469867" TargetMode="External"/><Relationship Id="rId31" Type="http://schemas.openxmlformats.org/officeDocument/2006/relationships/hyperlink" Target="https://cbonds.ru/" TargetMode="Externa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yperlink" Target="https://digital.gov.ru/ru/" TargetMode="External"/><Relationship Id="rId27" Type="http://schemas.openxmlformats.org/officeDocument/2006/relationships/hyperlink" Target="https://grebennikon.ru/" TargetMode="External"/><Relationship Id="rId30" Type="http://schemas.openxmlformats.org/officeDocument/2006/relationships/hyperlink" Target="http://www.1fd.ru/" TargetMode="External"/><Relationship Id="rId35" Type="http://schemas.openxmlformats.org/officeDocument/2006/relationships/hyperlink" Target="https://oversea.cnki.net/kns?dbcode=CFLQ" TargetMode="External"/><Relationship Id="rId43" Type="http://schemas.openxmlformats.org/officeDocument/2006/relationships/footer" Target="footer5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2.xml"/><Relationship Id="rId17" Type="http://schemas.openxmlformats.org/officeDocument/2006/relationships/hyperlink" Target="https://urait.ru/bcode/536478" TargetMode="External"/><Relationship Id="rId25" Type="http://schemas.openxmlformats.org/officeDocument/2006/relationships/hyperlink" Target="http://biblioclub.ru/" TargetMode="External"/><Relationship Id="rId33" Type="http://schemas.openxmlformats.org/officeDocument/2006/relationships/hyperlink" Target="https://hstalks.com/business/journals/" TargetMode="External"/><Relationship Id="rId38" Type="http://schemas.openxmlformats.org/officeDocument/2006/relationships/hyperlink" Target="https://academic.oup.com/journals/" TargetMode="External"/><Relationship Id="rId20" Type="http://schemas.openxmlformats.org/officeDocument/2006/relationships/hyperlink" Target="http://www.budget.gov.ru/" TargetMode="External"/><Relationship Id="rId41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675D54-E854-458B-98EE-2DBCD855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7631</Words>
  <Characters>43501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Трушанина Вероника Валерьевна</cp:lastModifiedBy>
  <cp:revision>2</cp:revision>
  <cp:lastPrinted>2025-04-11T12:25:00Z</cp:lastPrinted>
  <dcterms:created xsi:type="dcterms:W3CDTF">2025-06-24T05:29:00Z</dcterms:created>
  <dcterms:modified xsi:type="dcterms:W3CDTF">2025-06-24T05:29:00Z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